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E785" w14:textId="77777777" w:rsidR="003D73BE" w:rsidRDefault="003D73BE" w:rsidP="005D3338">
      <w:pPr>
        <w:jc w:val="center"/>
        <w:rPr>
          <w:b/>
          <w:sz w:val="16"/>
        </w:rPr>
      </w:pPr>
    </w:p>
    <w:p w14:paraId="3283C1FC" w14:textId="37BC64DE" w:rsidR="003D73BE" w:rsidRDefault="003D73BE" w:rsidP="005D3338">
      <w:pPr>
        <w:jc w:val="center"/>
        <w:rPr>
          <w:sz w:val="24"/>
        </w:rPr>
      </w:pPr>
      <w:r>
        <w:rPr>
          <w:sz w:val="24"/>
        </w:rPr>
        <w:t>STATE OF ILLINOIS</w:t>
      </w:r>
    </w:p>
    <w:p w14:paraId="03B5A197" w14:textId="77777777" w:rsidR="003D73BE" w:rsidRPr="009970DD" w:rsidRDefault="003D73BE" w:rsidP="009C5BCF">
      <w:pPr>
        <w:jc w:val="center"/>
        <w:rPr>
          <w:rFonts w:ascii="Times New Roman" w:hAnsi="Times New Roman"/>
          <w:sz w:val="48"/>
          <w:szCs w:val="48"/>
        </w:rPr>
      </w:pPr>
      <w:r w:rsidRPr="009970DD">
        <w:rPr>
          <w:rFonts w:ascii="Times New Roman" w:hAnsi="Times New Roman"/>
          <w:sz w:val="48"/>
          <w:szCs w:val="48"/>
        </w:rPr>
        <w:t>DEPARTMENT OF VETERANS’ AFFAIRS</w:t>
      </w:r>
    </w:p>
    <w:p w14:paraId="61E6C34A" w14:textId="77777777" w:rsidR="00180579" w:rsidRPr="00180579" w:rsidRDefault="00180579" w:rsidP="00180579">
      <w:pPr>
        <w:jc w:val="center"/>
        <w:rPr>
          <w:caps/>
        </w:rPr>
      </w:pPr>
      <w:r w:rsidRPr="00180579">
        <w:rPr>
          <w:caps/>
        </w:rPr>
        <w:t>833 South Spring Street, P.O. Box 19432, Springfield, IL 62794-9432</w:t>
      </w:r>
    </w:p>
    <w:p w14:paraId="6B5E1164" w14:textId="33CE7738" w:rsidR="005D3338" w:rsidRDefault="00180579" w:rsidP="00180579">
      <w:pPr>
        <w:jc w:val="center"/>
        <w:rPr>
          <w:caps/>
        </w:rPr>
      </w:pPr>
      <w:r w:rsidRPr="00180579">
        <w:rPr>
          <w:caps/>
        </w:rPr>
        <w:t>Telephone: 217-782-6641 * Fax: 217-524-0344</w:t>
      </w:r>
    </w:p>
    <w:p w14:paraId="12C05CB7" w14:textId="77777777" w:rsidR="00180579" w:rsidRPr="005D3338" w:rsidRDefault="00180579" w:rsidP="00180579">
      <w:pPr>
        <w:rPr>
          <w:sz w:val="16"/>
          <w:szCs w:val="16"/>
        </w:rPr>
      </w:pPr>
    </w:p>
    <w:p w14:paraId="778BB49F" w14:textId="2E7B673D" w:rsidR="003D73BE" w:rsidRDefault="005D3338" w:rsidP="005D3338">
      <w:pPr>
        <w:tabs>
          <w:tab w:val="center" w:pos="4680"/>
          <w:tab w:val="right" w:pos="9360"/>
        </w:tabs>
      </w:pPr>
      <w:r>
        <w:t>J</w:t>
      </w:r>
      <w:r w:rsidR="00792A0E">
        <w:t>B PRITZKER</w:t>
      </w:r>
      <w:r>
        <w:tab/>
      </w:r>
      <w:r w:rsidR="00B14AF5">
        <w:t xml:space="preserve">                                                                                                                    </w:t>
      </w:r>
      <w:r w:rsidR="009133B6">
        <w:t>PETER NEZAMIS</w:t>
      </w:r>
    </w:p>
    <w:p w14:paraId="502FAF5E" w14:textId="6D9F3F99" w:rsidR="001A1D89" w:rsidRDefault="007A3B93" w:rsidP="000E135A">
      <w:pPr>
        <w:tabs>
          <w:tab w:val="center" w:pos="630"/>
          <w:tab w:val="center" w:pos="4680"/>
          <w:tab w:val="center" w:pos="8460"/>
        </w:tabs>
        <w:rPr>
          <w:sz w:val="16"/>
        </w:rPr>
      </w:pPr>
      <w:r>
        <w:rPr>
          <w:sz w:val="16"/>
        </w:rPr>
        <w:tab/>
      </w:r>
      <w:r w:rsidR="003D73BE">
        <w:rPr>
          <w:sz w:val="16"/>
        </w:rPr>
        <w:t>GOVERNOR</w:t>
      </w:r>
      <w:r w:rsidR="005D3338">
        <w:rPr>
          <w:sz w:val="16"/>
        </w:rPr>
        <w:tab/>
      </w:r>
      <w:r w:rsidR="005D3338">
        <w:rPr>
          <w:sz w:val="16"/>
        </w:rPr>
        <w:tab/>
      </w:r>
      <w:r w:rsidR="009133B6">
        <w:rPr>
          <w:sz w:val="16"/>
        </w:rPr>
        <w:t xml:space="preserve">    ACTING </w:t>
      </w:r>
      <w:r w:rsidR="003D73BE">
        <w:rPr>
          <w:sz w:val="16"/>
        </w:rPr>
        <w:t>DIRECTOR</w:t>
      </w:r>
    </w:p>
    <w:p w14:paraId="7875A562" w14:textId="5456A7FF" w:rsidR="005D3338" w:rsidRPr="005D3338" w:rsidRDefault="005D3338" w:rsidP="005D3338">
      <w:pPr>
        <w:tabs>
          <w:tab w:val="center" w:pos="4680"/>
          <w:tab w:val="right" w:pos="9360"/>
        </w:tabs>
        <w:rPr>
          <w:szCs w:val="24"/>
        </w:rPr>
      </w:pPr>
    </w:p>
    <w:p w14:paraId="1B77C42C" w14:textId="35784B44" w:rsidR="005D3338" w:rsidRDefault="009118D0" w:rsidP="005D3338">
      <w:pPr>
        <w:tabs>
          <w:tab w:val="center" w:pos="468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17, 2021</w:t>
      </w:r>
    </w:p>
    <w:p w14:paraId="1FA27804" w14:textId="36E2EAD9" w:rsidR="005D3338" w:rsidRDefault="005D3338" w:rsidP="005D3338">
      <w:pPr>
        <w:tabs>
          <w:tab w:val="center" w:pos="4680"/>
          <w:tab w:val="right" w:pos="9360"/>
        </w:tabs>
        <w:rPr>
          <w:rFonts w:ascii="Times New Roman" w:hAnsi="Times New Roman"/>
          <w:sz w:val="24"/>
          <w:szCs w:val="24"/>
        </w:rPr>
      </w:pPr>
    </w:p>
    <w:p w14:paraId="6245C8BE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John Hollman</w:t>
      </w:r>
    </w:p>
    <w:p w14:paraId="2A3313D1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Clerk of the House</w:t>
      </w:r>
    </w:p>
    <w:p w14:paraId="048BF6E5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420 State House</w:t>
      </w:r>
    </w:p>
    <w:p w14:paraId="088B6AFD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Springfield, Illinois 62706</w:t>
      </w:r>
    </w:p>
    <w:p w14:paraId="67941D70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</w:p>
    <w:p w14:paraId="383A2E00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RE:  USVDA Correspondence for IVHQ construction funding</w:t>
      </w:r>
    </w:p>
    <w:p w14:paraId="2B038773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</w:p>
    <w:p w14:paraId="41700B43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Mr. Hollman,</w:t>
      </w:r>
    </w:p>
    <w:p w14:paraId="026CE3EF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</w:p>
    <w:p w14:paraId="2670EC17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Pursuant to 330 ILCS 21/60, we have enclosed IDVA’s correspondence with the United States Department of Veterans’ Affairs (USDVA) regarding securing funding for the Illinois Veterans’ Home-Quincy (IVHQ) construction projects.  IDVA will continue to provide updates on correspondence with the USDVA per the statutory requirement.</w:t>
      </w:r>
    </w:p>
    <w:p w14:paraId="551E04E6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</w:p>
    <w:p w14:paraId="7BAED487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there are any questions about these projects, please contact our Legislative Liaison, Amy Brennan, at (312) 814-2745.  Thank you for your attention to this matter.</w:t>
      </w:r>
    </w:p>
    <w:p w14:paraId="7D1C2B3C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</w:p>
    <w:p w14:paraId="3CB3A817" w14:textId="7777777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Sincerely,</w:t>
      </w:r>
    </w:p>
    <w:p w14:paraId="7D7BE98F" w14:textId="78C89EE8" w:rsidR="00A20427" w:rsidRDefault="005D16C5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 w:rsidRPr="00C578FF">
        <w:rPr>
          <w:noProof/>
        </w:rPr>
        <w:drawing>
          <wp:inline distT="0" distB="0" distL="0" distR="0" wp14:anchorId="43852C82" wp14:editId="67094560">
            <wp:extent cx="2465173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87" cy="5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C1481" w14:textId="758E9E97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Peter Nezamis</w:t>
      </w:r>
    </w:p>
    <w:p w14:paraId="6B6B4E96" w14:textId="02EFAC7D" w:rsidR="00A20427" w:rsidRDefault="00A20427" w:rsidP="00A20427">
      <w:pPr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IDVA Acting Director</w:t>
      </w:r>
    </w:p>
    <w:p w14:paraId="3A5865EB" w14:textId="77777777" w:rsidR="005D3338" w:rsidRPr="005D3338" w:rsidRDefault="005D3338" w:rsidP="005D3338">
      <w:pPr>
        <w:tabs>
          <w:tab w:val="center" w:pos="4680"/>
          <w:tab w:val="right" w:pos="9360"/>
        </w:tabs>
        <w:rPr>
          <w:rFonts w:ascii="Times New Roman" w:hAnsi="Times New Roman"/>
          <w:sz w:val="24"/>
          <w:szCs w:val="24"/>
        </w:rPr>
      </w:pPr>
    </w:p>
    <w:sectPr w:rsidR="005D3338" w:rsidRPr="005D3338" w:rsidSect="0076110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1BF9C" w14:textId="77777777" w:rsidR="00565D35" w:rsidRDefault="00565D35" w:rsidP="005D3338">
      <w:r>
        <w:separator/>
      </w:r>
    </w:p>
  </w:endnote>
  <w:endnote w:type="continuationSeparator" w:id="0">
    <w:p w14:paraId="57149650" w14:textId="77777777" w:rsidR="00565D35" w:rsidRDefault="00565D35" w:rsidP="005D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9F00F" w14:textId="77777777" w:rsidR="00565D35" w:rsidRDefault="00565D35" w:rsidP="005D3338">
      <w:r>
        <w:separator/>
      </w:r>
    </w:p>
  </w:footnote>
  <w:footnote w:type="continuationSeparator" w:id="0">
    <w:p w14:paraId="4355673C" w14:textId="77777777" w:rsidR="00565D35" w:rsidRDefault="00565D35" w:rsidP="005D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2D28" w14:textId="77777777" w:rsidR="00761105" w:rsidRDefault="00761105" w:rsidP="00580EFF">
    <w:pPr>
      <w:pStyle w:val="Header"/>
      <w:tabs>
        <w:tab w:val="clear" w:pos="4680"/>
        <w:tab w:val="clear" w:pos="9360"/>
      </w:tabs>
      <w:jc w:val="center"/>
    </w:pPr>
    <w:r>
      <w:rPr>
        <w:b/>
        <w:noProof/>
        <w:sz w:val="16"/>
      </w:rPr>
      <w:drawing>
        <wp:inline distT="0" distB="0" distL="0" distR="0" wp14:anchorId="17B6011F" wp14:editId="3C55B9F7">
          <wp:extent cx="9144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4CAA"/>
    <w:multiLevelType w:val="hybridMultilevel"/>
    <w:tmpl w:val="A1BE98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D761056"/>
    <w:multiLevelType w:val="hybridMultilevel"/>
    <w:tmpl w:val="E87A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3E06"/>
    <w:multiLevelType w:val="hybridMultilevel"/>
    <w:tmpl w:val="7E6EBE8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8634BF3"/>
    <w:multiLevelType w:val="hybridMultilevel"/>
    <w:tmpl w:val="0172B37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F6D246C"/>
    <w:multiLevelType w:val="hybridMultilevel"/>
    <w:tmpl w:val="F174A40C"/>
    <w:lvl w:ilvl="0" w:tplc="FDA41F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77CD5"/>
    <w:multiLevelType w:val="hybridMultilevel"/>
    <w:tmpl w:val="0226E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3D"/>
    <w:rsid w:val="00010676"/>
    <w:rsid w:val="000A1887"/>
    <w:rsid w:val="000A45D3"/>
    <w:rsid w:val="000E135A"/>
    <w:rsid w:val="000E7C74"/>
    <w:rsid w:val="000F2CDD"/>
    <w:rsid w:val="00120648"/>
    <w:rsid w:val="00120890"/>
    <w:rsid w:val="001563BF"/>
    <w:rsid w:val="0017511F"/>
    <w:rsid w:val="001751D4"/>
    <w:rsid w:val="00180579"/>
    <w:rsid w:val="001A1D89"/>
    <w:rsid w:val="001E683F"/>
    <w:rsid w:val="001F73F8"/>
    <w:rsid w:val="0022077A"/>
    <w:rsid w:val="002668C3"/>
    <w:rsid w:val="00284189"/>
    <w:rsid w:val="00296AAE"/>
    <w:rsid w:val="002B43EF"/>
    <w:rsid w:val="00301FCE"/>
    <w:rsid w:val="00313B3F"/>
    <w:rsid w:val="00387A2B"/>
    <w:rsid w:val="003D73BE"/>
    <w:rsid w:val="003F6028"/>
    <w:rsid w:val="004053E0"/>
    <w:rsid w:val="00411CF6"/>
    <w:rsid w:val="00416B88"/>
    <w:rsid w:val="004360E3"/>
    <w:rsid w:val="00442D66"/>
    <w:rsid w:val="0047755D"/>
    <w:rsid w:val="004A6021"/>
    <w:rsid w:val="004B0BB8"/>
    <w:rsid w:val="004B2209"/>
    <w:rsid w:val="004B6EB0"/>
    <w:rsid w:val="004C0183"/>
    <w:rsid w:val="004C03DF"/>
    <w:rsid w:val="004C5FC8"/>
    <w:rsid w:val="005045D9"/>
    <w:rsid w:val="00514A04"/>
    <w:rsid w:val="00526F64"/>
    <w:rsid w:val="00540575"/>
    <w:rsid w:val="00561758"/>
    <w:rsid w:val="005630A5"/>
    <w:rsid w:val="00565D35"/>
    <w:rsid w:val="00580EFF"/>
    <w:rsid w:val="005B2DE5"/>
    <w:rsid w:val="005D16C5"/>
    <w:rsid w:val="005D3338"/>
    <w:rsid w:val="00623E08"/>
    <w:rsid w:val="00630A62"/>
    <w:rsid w:val="006505AC"/>
    <w:rsid w:val="00696D2E"/>
    <w:rsid w:val="006B33AA"/>
    <w:rsid w:val="006C0FF5"/>
    <w:rsid w:val="006E4D32"/>
    <w:rsid w:val="00707187"/>
    <w:rsid w:val="0072440B"/>
    <w:rsid w:val="00761105"/>
    <w:rsid w:val="007807E4"/>
    <w:rsid w:val="00792A0E"/>
    <w:rsid w:val="0079786C"/>
    <w:rsid w:val="007A3B93"/>
    <w:rsid w:val="007A7552"/>
    <w:rsid w:val="00816012"/>
    <w:rsid w:val="008263E6"/>
    <w:rsid w:val="00851438"/>
    <w:rsid w:val="00855B74"/>
    <w:rsid w:val="0085626E"/>
    <w:rsid w:val="00857474"/>
    <w:rsid w:val="008651B9"/>
    <w:rsid w:val="008B669D"/>
    <w:rsid w:val="008C6554"/>
    <w:rsid w:val="00901A40"/>
    <w:rsid w:val="009118D0"/>
    <w:rsid w:val="00913129"/>
    <w:rsid w:val="009133B6"/>
    <w:rsid w:val="00990648"/>
    <w:rsid w:val="009970DD"/>
    <w:rsid w:val="009C5BCF"/>
    <w:rsid w:val="009D2D3D"/>
    <w:rsid w:val="009D4D04"/>
    <w:rsid w:val="00A03EAE"/>
    <w:rsid w:val="00A20427"/>
    <w:rsid w:val="00A262B1"/>
    <w:rsid w:val="00A44F7B"/>
    <w:rsid w:val="00A728A9"/>
    <w:rsid w:val="00A74A6B"/>
    <w:rsid w:val="00AD5099"/>
    <w:rsid w:val="00AF66BF"/>
    <w:rsid w:val="00B14AF5"/>
    <w:rsid w:val="00B15589"/>
    <w:rsid w:val="00B163AB"/>
    <w:rsid w:val="00B2513C"/>
    <w:rsid w:val="00B45FB9"/>
    <w:rsid w:val="00B46061"/>
    <w:rsid w:val="00B50977"/>
    <w:rsid w:val="00B53131"/>
    <w:rsid w:val="00B60461"/>
    <w:rsid w:val="00B75557"/>
    <w:rsid w:val="00B828F3"/>
    <w:rsid w:val="00BA136C"/>
    <w:rsid w:val="00BB5123"/>
    <w:rsid w:val="00BE5D82"/>
    <w:rsid w:val="00C443C0"/>
    <w:rsid w:val="00C765C7"/>
    <w:rsid w:val="00C913C9"/>
    <w:rsid w:val="00C91514"/>
    <w:rsid w:val="00CB5BF8"/>
    <w:rsid w:val="00CB5D13"/>
    <w:rsid w:val="00CD6145"/>
    <w:rsid w:val="00CE72BA"/>
    <w:rsid w:val="00D037BF"/>
    <w:rsid w:val="00D0494A"/>
    <w:rsid w:val="00D0771D"/>
    <w:rsid w:val="00D219F8"/>
    <w:rsid w:val="00D30B60"/>
    <w:rsid w:val="00D80C0A"/>
    <w:rsid w:val="00D8313C"/>
    <w:rsid w:val="00DA23F7"/>
    <w:rsid w:val="00E13C61"/>
    <w:rsid w:val="00E525F3"/>
    <w:rsid w:val="00E66322"/>
    <w:rsid w:val="00E73A08"/>
    <w:rsid w:val="00E753A4"/>
    <w:rsid w:val="00ED2AB0"/>
    <w:rsid w:val="00F205EA"/>
    <w:rsid w:val="00F24B2D"/>
    <w:rsid w:val="00F33876"/>
    <w:rsid w:val="00F355D0"/>
    <w:rsid w:val="00F35D35"/>
    <w:rsid w:val="00F42891"/>
    <w:rsid w:val="00F63CFE"/>
    <w:rsid w:val="00F73DF6"/>
    <w:rsid w:val="00F7550A"/>
    <w:rsid w:val="00F86A5A"/>
    <w:rsid w:val="00FA48BF"/>
    <w:rsid w:val="00FA492E"/>
    <w:rsid w:val="00FB6722"/>
    <w:rsid w:val="00FB7FDA"/>
    <w:rsid w:val="00FE262E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C34D19"/>
  <w15:docId w15:val="{A8C89BC2-2D05-4F0C-A78F-1794C833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60"/>
    <w:rPr>
      <w:rFonts w:ascii="Arial" w:hAnsi="Arial"/>
    </w:rPr>
  </w:style>
  <w:style w:type="paragraph" w:styleId="Heading1">
    <w:name w:val="heading 1"/>
    <w:basedOn w:val="Normal"/>
    <w:next w:val="Normal"/>
    <w:qFormat/>
    <w:rsid w:val="00D30B60"/>
    <w:pPr>
      <w:keepNext/>
      <w:tabs>
        <w:tab w:val="left" w:pos="1170"/>
      </w:tabs>
      <w:ind w:left="16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0B60"/>
    <w:pPr>
      <w:keepNext/>
      <w:tabs>
        <w:tab w:val="left" w:pos="1170"/>
      </w:tabs>
      <w:ind w:left="1620" w:hanging="1620"/>
      <w:jc w:val="right"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5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D13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unhideWhenUsed/>
    <w:rsid w:val="00623E0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96D2E"/>
    <w:rPr>
      <w:b/>
      <w:bCs/>
    </w:rPr>
  </w:style>
  <w:style w:type="character" w:styleId="Hyperlink">
    <w:name w:val="Hyperlink"/>
    <w:basedOn w:val="DefaultParagraphFont"/>
    <w:rsid w:val="003F60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129"/>
    <w:pPr>
      <w:ind w:left="720"/>
      <w:contextualSpacing/>
    </w:pPr>
  </w:style>
  <w:style w:type="character" w:styleId="CommentReference">
    <w:name w:val="annotation reference"/>
    <w:basedOn w:val="DefaultParagraphFont"/>
    <w:rsid w:val="00AF66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6BF"/>
  </w:style>
  <w:style w:type="character" w:customStyle="1" w:styleId="CommentTextChar">
    <w:name w:val="Comment Text Char"/>
    <w:basedOn w:val="DefaultParagraphFont"/>
    <w:link w:val="CommentText"/>
    <w:rsid w:val="00AF66B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6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66BF"/>
    <w:rPr>
      <w:rFonts w:ascii="Arial" w:hAnsi="Arial"/>
      <w:b/>
      <w:bCs/>
    </w:rPr>
  </w:style>
  <w:style w:type="paragraph" w:styleId="NoSpacing">
    <w:name w:val="No Spacing"/>
    <w:uiPriority w:val="1"/>
    <w:qFormat/>
    <w:rsid w:val="004B2209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F205EA"/>
    <w:rPr>
      <w:i/>
      <w:iCs/>
    </w:rPr>
  </w:style>
  <w:style w:type="paragraph" w:customStyle="1" w:styleId="Default">
    <w:name w:val="Default"/>
    <w:rsid w:val="00A03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5D3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33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5D3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3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VETS’ AFFAIRS</vt:lpstr>
    </vt:vector>
  </TitlesOfParts>
  <Company>Dell Computer Corporation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VETS’ AFFAIRS</dc:title>
  <dc:creator>IDVA</dc:creator>
  <cp:lastModifiedBy>Shymansky, Shannon C.</cp:lastModifiedBy>
  <cp:revision>2</cp:revision>
  <cp:lastPrinted>2017-11-09T23:07:00Z</cp:lastPrinted>
  <dcterms:created xsi:type="dcterms:W3CDTF">2021-03-17T17:10:00Z</dcterms:created>
  <dcterms:modified xsi:type="dcterms:W3CDTF">2021-03-17T17:10:00Z</dcterms:modified>
</cp:coreProperties>
</file>