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BD1BD" w14:textId="77777777" w:rsidR="00FA4490" w:rsidRDefault="00FA4490" w:rsidP="00FA4490">
      <w:pPr>
        <w:widowControl w:val="0"/>
        <w:autoSpaceDE w:val="0"/>
        <w:autoSpaceDN w:val="0"/>
        <w:adjustRightInd w:val="0"/>
      </w:pPr>
    </w:p>
    <w:p w14:paraId="0D8A22F2" w14:textId="77777777" w:rsidR="00FA4490" w:rsidRDefault="00FA4490" w:rsidP="00FA44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116.170  Reimbursement of Tuition and Application Fees</w:t>
      </w:r>
      <w:r>
        <w:t xml:space="preserve"> </w:t>
      </w:r>
    </w:p>
    <w:p w14:paraId="076B44F5" w14:textId="77777777" w:rsidR="00FA4490" w:rsidRDefault="00FA4490" w:rsidP="00FA4490">
      <w:pPr>
        <w:widowControl w:val="0"/>
        <w:autoSpaceDE w:val="0"/>
        <w:autoSpaceDN w:val="0"/>
        <w:adjustRightInd w:val="0"/>
      </w:pPr>
    </w:p>
    <w:p w14:paraId="4DAFE9A1" w14:textId="17D15BEB" w:rsidR="00C71F35" w:rsidRPr="00D6500D" w:rsidRDefault="00134405" w:rsidP="00134405">
      <w:pPr>
        <w:ind w:left="1440" w:hanging="720"/>
        <w:rPr>
          <w:color w:val="000000"/>
        </w:rPr>
      </w:pPr>
      <w:r>
        <w:t>a)</w:t>
      </w:r>
      <w:r>
        <w:tab/>
      </w:r>
      <w:r w:rsidR="007C7547">
        <w:t>The Department shall reimburse the educational institution</w:t>
      </w:r>
      <w:r w:rsidR="0020059A">
        <w:t xml:space="preserve"> </w:t>
      </w:r>
      <w:r w:rsidR="004662C4">
        <w:t xml:space="preserve">for </w:t>
      </w:r>
      <w:r w:rsidR="0020059A">
        <w:t>all</w:t>
      </w:r>
      <w:r w:rsidR="00FA4490" w:rsidRPr="00D6500D">
        <w:t xml:space="preserve"> tuition and </w:t>
      </w:r>
      <w:r w:rsidR="00C71F35" w:rsidRPr="00D6500D">
        <w:rPr>
          <w:color w:val="000000"/>
        </w:rPr>
        <w:t>mandatory</w:t>
      </w:r>
      <w:r w:rsidR="00FA4490" w:rsidRPr="00D6500D">
        <w:t xml:space="preserve"> fees </w:t>
      </w:r>
      <w:r w:rsidR="0020059A" w:rsidRPr="00D6500D">
        <w:rPr>
          <w:color w:val="000000"/>
        </w:rPr>
        <w:t>for a period equivalent to four years of enrollment, including summer terms</w:t>
      </w:r>
      <w:r w:rsidR="00C71F35" w:rsidRPr="00D6500D">
        <w:rPr>
          <w:color w:val="000000"/>
        </w:rPr>
        <w:t>.</w:t>
      </w:r>
    </w:p>
    <w:p w14:paraId="6EF31BB0" w14:textId="77777777" w:rsidR="00C71F35" w:rsidRPr="00D6500D" w:rsidRDefault="00C71F35" w:rsidP="0021661F">
      <w:pPr>
        <w:rPr>
          <w:color w:val="000000"/>
        </w:rPr>
      </w:pPr>
    </w:p>
    <w:p w14:paraId="70A29D00" w14:textId="33D42645" w:rsidR="00C71F35" w:rsidRPr="00D6500D" w:rsidRDefault="00134405" w:rsidP="00134405">
      <w:pPr>
        <w:ind w:left="720"/>
      </w:pPr>
      <w:r>
        <w:t>b)</w:t>
      </w:r>
      <w:r>
        <w:tab/>
      </w:r>
      <w:r w:rsidR="007C7547">
        <w:t>"</w:t>
      </w:r>
      <w:r w:rsidR="00C71F35" w:rsidRPr="00D6500D">
        <w:t>Tuition</w:t>
      </w:r>
      <w:r w:rsidR="007C7547">
        <w:t>"</w:t>
      </w:r>
      <w:r w:rsidR="00C71F35" w:rsidRPr="00D6500D">
        <w:t xml:space="preserve"> is the charge for instruction assessed by an institution. </w:t>
      </w:r>
    </w:p>
    <w:p w14:paraId="0AD18809" w14:textId="77777777" w:rsidR="00C71F35" w:rsidRPr="00D6500D" w:rsidRDefault="00C71F35" w:rsidP="0021661F"/>
    <w:p w14:paraId="39411078" w14:textId="6CCCE44E" w:rsidR="00FA4490" w:rsidRDefault="00134405" w:rsidP="0013440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C71F35" w:rsidRPr="00D6500D">
        <w:t>"Mandatory fees" are the charges assessed by an institution that are required to deliver educational services to students for each term, regardless if a student is attending either on-campus or through distance education. Application, graduation, laboratory, breakage, add/drop fees, as well as program administrative fees for out-of-state or foreign study, are specifically excluded.</w:t>
      </w:r>
      <w:r w:rsidR="00FA4490">
        <w:t xml:space="preserve"> </w:t>
      </w:r>
    </w:p>
    <w:p w14:paraId="6517C446" w14:textId="5BD19EF9" w:rsidR="00A26ABF" w:rsidRDefault="00A26ABF" w:rsidP="00C71F35">
      <w:pPr>
        <w:widowControl w:val="0"/>
        <w:autoSpaceDE w:val="0"/>
        <w:autoSpaceDN w:val="0"/>
        <w:adjustRightInd w:val="0"/>
      </w:pPr>
    </w:p>
    <w:p w14:paraId="13CCA5BB" w14:textId="44A00BCB" w:rsidR="00A26ABF" w:rsidRDefault="00A26ABF" w:rsidP="00A26ABF">
      <w:pPr>
        <w:widowControl w:val="0"/>
        <w:autoSpaceDE w:val="0"/>
        <w:autoSpaceDN w:val="0"/>
        <w:adjustRightInd w:val="0"/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B1722D">
        <w:t>17376</w:t>
      </w:r>
      <w:r w:rsidRPr="00524821">
        <w:t xml:space="preserve">, effective </w:t>
      </w:r>
      <w:r w:rsidR="00B1722D">
        <w:t>November 13, 2024</w:t>
      </w:r>
      <w:r w:rsidRPr="00524821">
        <w:t>)</w:t>
      </w:r>
    </w:p>
    <w:sectPr w:rsidR="00A26ABF" w:rsidSect="00FA44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4490"/>
    <w:rsid w:val="00000A72"/>
    <w:rsid w:val="00134405"/>
    <w:rsid w:val="0020059A"/>
    <w:rsid w:val="0021661F"/>
    <w:rsid w:val="004662C4"/>
    <w:rsid w:val="004E620A"/>
    <w:rsid w:val="0067323C"/>
    <w:rsid w:val="007C7547"/>
    <w:rsid w:val="00A26ABF"/>
    <w:rsid w:val="00AC59B2"/>
    <w:rsid w:val="00B1722D"/>
    <w:rsid w:val="00C71F35"/>
    <w:rsid w:val="00D6500D"/>
    <w:rsid w:val="00FA4490"/>
    <w:rsid w:val="00FD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CBF0E4"/>
  <w15:docId w15:val="{461B7845-6851-4362-97CE-5706126D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</vt:lpstr>
    </vt:vector>
  </TitlesOfParts>
  <Company>State Of Illinois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</dc:title>
  <dc:subject/>
  <dc:creator>Illinois General Assembly</dc:creator>
  <cp:keywords/>
  <dc:description/>
  <cp:lastModifiedBy>Shipley, Melissa A.</cp:lastModifiedBy>
  <cp:revision>4</cp:revision>
  <dcterms:created xsi:type="dcterms:W3CDTF">2024-10-31T18:33:00Z</dcterms:created>
  <dcterms:modified xsi:type="dcterms:W3CDTF">2024-11-26T16:50:00Z</dcterms:modified>
</cp:coreProperties>
</file>