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0E" w:rsidRDefault="00A73D0E" w:rsidP="00A73D0E">
      <w:pPr>
        <w:widowControl w:val="0"/>
        <w:autoSpaceDE w:val="0"/>
        <w:autoSpaceDN w:val="0"/>
        <w:adjustRightInd w:val="0"/>
      </w:pPr>
      <w:bookmarkStart w:id="0" w:name="_GoBack"/>
      <w:bookmarkEnd w:id="0"/>
    </w:p>
    <w:p w:rsidR="00A73D0E" w:rsidRPr="00A73D0E" w:rsidRDefault="00A73D0E" w:rsidP="00A73D0E">
      <w:pPr>
        <w:widowControl w:val="0"/>
        <w:autoSpaceDE w:val="0"/>
        <w:autoSpaceDN w:val="0"/>
        <w:adjustRightInd w:val="0"/>
        <w:rPr>
          <w:b/>
        </w:rPr>
      </w:pPr>
      <w:r w:rsidRPr="00A73D0E">
        <w:rPr>
          <w:b/>
        </w:rPr>
        <w:t>Section 2520.2</w:t>
      </w:r>
      <w:r w:rsidR="006430CD">
        <w:rPr>
          <w:b/>
        </w:rPr>
        <w:t>33</w:t>
      </w:r>
      <w:r w:rsidRPr="00A73D0E">
        <w:rPr>
          <w:b/>
        </w:rPr>
        <w:t xml:space="preserve">  Relocating of Vehicles</w:t>
      </w:r>
    </w:p>
    <w:p w:rsidR="00A73D0E" w:rsidRDefault="00A73D0E" w:rsidP="00A73D0E">
      <w:pPr>
        <w:widowControl w:val="0"/>
        <w:autoSpaceDE w:val="0"/>
        <w:autoSpaceDN w:val="0"/>
        <w:adjustRightInd w:val="0"/>
      </w:pPr>
    </w:p>
    <w:p w:rsidR="00EB424E" w:rsidRPr="00935A8C" w:rsidRDefault="00A73D0E" w:rsidP="00A73D0E">
      <w:r>
        <w:t>Any vehicle left unattended or abandoned in violation of Section 2520.2</w:t>
      </w:r>
      <w:r w:rsidR="00F62A07">
        <w:t>30</w:t>
      </w:r>
      <w:r>
        <w:t xml:space="preserve"> or any vehicle constituting a traffic hazard shall be subject to immediate relocation at the expense of the owner or operator of the vehicle.  State Police and Authority personnel are authorized to remove or cause to be removed any unattended or abandoned vehicle by an authorized towing service or by other means that may be available, at the sole expense of the owner or operator of the vehicle.</w:t>
      </w:r>
    </w:p>
    <w:sectPr w:rsidR="00EB424E" w:rsidRPr="00935A8C"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7F7E">
      <w:r>
        <w:separator/>
      </w:r>
    </w:p>
  </w:endnote>
  <w:endnote w:type="continuationSeparator" w:id="0">
    <w:p w:rsidR="00000000" w:rsidRDefault="00DD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7F7E">
      <w:r>
        <w:separator/>
      </w:r>
    </w:p>
  </w:footnote>
  <w:footnote w:type="continuationSeparator" w:id="0">
    <w:p w:rsidR="00000000" w:rsidRDefault="00DD7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158A2"/>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31A0F"/>
    <w:rsid w:val="006430CD"/>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73D0E"/>
    <w:rsid w:val="00AE5547"/>
    <w:rsid w:val="00B35D67"/>
    <w:rsid w:val="00B516F7"/>
    <w:rsid w:val="00B71177"/>
    <w:rsid w:val="00C4537A"/>
    <w:rsid w:val="00CC13F9"/>
    <w:rsid w:val="00CD3723"/>
    <w:rsid w:val="00D35F4F"/>
    <w:rsid w:val="00D55B37"/>
    <w:rsid w:val="00D91A64"/>
    <w:rsid w:val="00D93C67"/>
    <w:rsid w:val="00DC56B8"/>
    <w:rsid w:val="00DD7F7E"/>
    <w:rsid w:val="00DE13C1"/>
    <w:rsid w:val="00E7288E"/>
    <w:rsid w:val="00EB424E"/>
    <w:rsid w:val="00F43DEE"/>
    <w:rsid w:val="00F62A07"/>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D0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D0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2012-06-22T00:34:00Z</dcterms:created>
  <dcterms:modified xsi:type="dcterms:W3CDTF">2012-06-22T00:34:00Z</dcterms:modified>
</cp:coreProperties>
</file>