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E8" w:rsidRDefault="004037E8" w:rsidP="004037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7E8" w:rsidRDefault="004037E8" w:rsidP="004037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1535.346  Bells on Flashing Light Signals</w:t>
      </w:r>
      <w:r>
        <w:t xml:space="preserve"> </w:t>
      </w:r>
    </w:p>
    <w:p w:rsidR="004037E8" w:rsidRDefault="004037E8" w:rsidP="004037E8">
      <w:pPr>
        <w:widowControl w:val="0"/>
        <w:autoSpaceDE w:val="0"/>
        <w:autoSpaceDN w:val="0"/>
        <w:adjustRightInd w:val="0"/>
      </w:pPr>
    </w:p>
    <w:p w:rsidR="004037E8" w:rsidRDefault="004037E8" w:rsidP="004037E8">
      <w:pPr>
        <w:widowControl w:val="0"/>
        <w:autoSpaceDE w:val="0"/>
        <w:autoSpaceDN w:val="0"/>
        <w:adjustRightInd w:val="0"/>
      </w:pPr>
      <w:r>
        <w:t xml:space="preserve">Bells shall be used with flashing light signals upon order or resolution of the Commission where local conditions are found to require an audible warning. </w:t>
      </w:r>
    </w:p>
    <w:sectPr w:rsidR="004037E8" w:rsidSect="004037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7E8"/>
    <w:rsid w:val="004037E8"/>
    <w:rsid w:val="004E620A"/>
    <w:rsid w:val="009B4D18"/>
    <w:rsid w:val="00D6098F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