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130B" w14:textId="77777777" w:rsidR="00336467" w:rsidRDefault="00336467" w:rsidP="00336467">
      <w:pPr>
        <w:widowControl w:val="0"/>
        <w:autoSpaceDE w:val="0"/>
        <w:autoSpaceDN w:val="0"/>
        <w:adjustRightInd w:val="0"/>
      </w:pPr>
    </w:p>
    <w:p w14:paraId="75D6869A" w14:textId="77777777" w:rsidR="00336467" w:rsidRDefault="00336467" w:rsidP="003364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1457.310  Definitions</w:t>
      </w:r>
      <w:r>
        <w:t xml:space="preserve"> </w:t>
      </w:r>
    </w:p>
    <w:p w14:paraId="41F6BAA8" w14:textId="77777777" w:rsidR="00336467" w:rsidRDefault="00336467" w:rsidP="00336467">
      <w:pPr>
        <w:widowControl w:val="0"/>
        <w:autoSpaceDE w:val="0"/>
        <w:autoSpaceDN w:val="0"/>
        <w:adjustRightInd w:val="0"/>
      </w:pPr>
    </w:p>
    <w:p w14:paraId="31638A7C" w14:textId="77777777" w:rsidR="00336467" w:rsidRDefault="00336467" w:rsidP="00336467">
      <w:pPr>
        <w:widowControl w:val="0"/>
        <w:autoSpaceDE w:val="0"/>
        <w:autoSpaceDN w:val="0"/>
        <w:adjustRightInd w:val="0"/>
      </w:pPr>
      <w:r>
        <w:t xml:space="preserve">For the purpose of this Subpart: </w:t>
      </w:r>
    </w:p>
    <w:p w14:paraId="52C48D83" w14:textId="77777777" w:rsidR="00336467" w:rsidRDefault="00336467" w:rsidP="00336467">
      <w:pPr>
        <w:widowControl w:val="0"/>
        <w:autoSpaceDE w:val="0"/>
        <w:autoSpaceDN w:val="0"/>
        <w:adjustRightInd w:val="0"/>
      </w:pPr>
    </w:p>
    <w:p w14:paraId="5975CBF5" w14:textId="3FEA90BB" w:rsidR="00336467" w:rsidRDefault="00336467" w:rsidP="00E10703">
      <w:pPr>
        <w:widowControl w:val="0"/>
        <w:autoSpaceDE w:val="0"/>
        <w:autoSpaceDN w:val="0"/>
        <w:adjustRightInd w:val="0"/>
        <w:ind w:left="1440"/>
      </w:pPr>
      <w:r>
        <w:t xml:space="preserve">"Arbitration" means the process by which a dispute, which has been voluntarily submitted by a shipper to the Commission for resolution, is decided. </w:t>
      </w:r>
    </w:p>
    <w:p w14:paraId="171E4907" w14:textId="77777777" w:rsidR="00336467" w:rsidRDefault="00336467" w:rsidP="00B14F8F">
      <w:pPr>
        <w:widowControl w:val="0"/>
        <w:autoSpaceDE w:val="0"/>
        <w:autoSpaceDN w:val="0"/>
        <w:adjustRightInd w:val="0"/>
      </w:pPr>
    </w:p>
    <w:p w14:paraId="7FE44EE8" w14:textId="24BF23B6" w:rsidR="00336467" w:rsidRDefault="00336467" w:rsidP="00E10703">
      <w:pPr>
        <w:widowControl w:val="0"/>
        <w:autoSpaceDE w:val="0"/>
        <w:autoSpaceDN w:val="0"/>
        <w:adjustRightInd w:val="0"/>
        <w:ind w:left="1440"/>
      </w:pPr>
      <w:r>
        <w:t xml:space="preserve">"Carrier" or "household goods carrier" means a person or entity that engages in the for-hire intrastate transportation of household goods. </w:t>
      </w:r>
    </w:p>
    <w:p w14:paraId="74B4116A" w14:textId="77777777" w:rsidR="00336467" w:rsidRDefault="00336467" w:rsidP="00B14F8F">
      <w:pPr>
        <w:widowControl w:val="0"/>
        <w:autoSpaceDE w:val="0"/>
        <w:autoSpaceDN w:val="0"/>
        <w:adjustRightInd w:val="0"/>
      </w:pPr>
    </w:p>
    <w:p w14:paraId="3B0D0885" w14:textId="53C9C56C" w:rsidR="00336467" w:rsidRDefault="00336467" w:rsidP="00E10703">
      <w:pPr>
        <w:widowControl w:val="0"/>
        <w:autoSpaceDE w:val="0"/>
        <w:autoSpaceDN w:val="0"/>
        <w:adjustRightInd w:val="0"/>
        <w:ind w:left="1440"/>
      </w:pPr>
      <w:r>
        <w:t xml:space="preserve">"Dispute" means a disagreement between a shipper and a carrier relating to the propriety of charges for the services rendered, or loss of or damage to lading from the loading, unloading, or transportation of the lading. </w:t>
      </w:r>
    </w:p>
    <w:p w14:paraId="7E0C9747" w14:textId="77777777" w:rsidR="00336467" w:rsidRDefault="00336467" w:rsidP="00B14F8F">
      <w:pPr>
        <w:widowControl w:val="0"/>
        <w:autoSpaceDE w:val="0"/>
        <w:autoSpaceDN w:val="0"/>
        <w:adjustRightInd w:val="0"/>
      </w:pPr>
    </w:p>
    <w:p w14:paraId="44146B24" w14:textId="7EA7A4EF" w:rsidR="00336467" w:rsidRDefault="00336467" w:rsidP="00E10703">
      <w:pPr>
        <w:widowControl w:val="0"/>
        <w:autoSpaceDE w:val="0"/>
        <w:autoSpaceDN w:val="0"/>
        <w:adjustRightInd w:val="0"/>
        <w:ind w:left="1440"/>
      </w:pPr>
      <w:r>
        <w:t xml:space="preserve">"Household goods" means the personal effects and property used or to be used in a dwelling, when a part of the equipment or supply of such dwelling. </w:t>
      </w:r>
    </w:p>
    <w:p w14:paraId="5E5F10BA" w14:textId="77777777" w:rsidR="00336467" w:rsidRDefault="00336467" w:rsidP="00B14F8F">
      <w:pPr>
        <w:widowControl w:val="0"/>
        <w:autoSpaceDE w:val="0"/>
        <w:autoSpaceDN w:val="0"/>
        <w:adjustRightInd w:val="0"/>
      </w:pPr>
    </w:p>
    <w:p w14:paraId="0011A8CF" w14:textId="006F69D3" w:rsidR="00336467" w:rsidRDefault="00336467" w:rsidP="00E10703">
      <w:pPr>
        <w:widowControl w:val="0"/>
        <w:autoSpaceDE w:val="0"/>
        <w:autoSpaceDN w:val="0"/>
        <w:adjustRightInd w:val="0"/>
        <w:ind w:left="1440"/>
      </w:pPr>
      <w:r>
        <w:t xml:space="preserve">"Mediation" means the informal process, voluntarily agreed to by the shipper, by which a carrier and shipper attempt to achieve a mutually satisfactory resolution of a dispute with the assistance of a Commission-appointed mediator acting as a neutral, impartial, third party. </w:t>
      </w:r>
    </w:p>
    <w:p w14:paraId="4085BCA1" w14:textId="77777777" w:rsidR="00336467" w:rsidRDefault="00336467" w:rsidP="00B14F8F">
      <w:pPr>
        <w:widowControl w:val="0"/>
        <w:autoSpaceDE w:val="0"/>
        <w:autoSpaceDN w:val="0"/>
        <w:adjustRightInd w:val="0"/>
      </w:pPr>
    </w:p>
    <w:p w14:paraId="65A24581" w14:textId="4A85C0C9" w:rsidR="00336467" w:rsidRDefault="00336467" w:rsidP="00E10703">
      <w:pPr>
        <w:widowControl w:val="0"/>
        <w:autoSpaceDE w:val="0"/>
        <w:autoSpaceDN w:val="0"/>
        <w:adjustRightInd w:val="0"/>
        <w:ind w:left="1440"/>
      </w:pPr>
      <w:r>
        <w:t xml:space="preserve">"Shipper" means a person who utilizes the services of a carrier for the transportation of household goods. </w:t>
      </w:r>
    </w:p>
    <w:p w14:paraId="111550EA" w14:textId="3A8B693A" w:rsidR="00E10703" w:rsidRDefault="00E10703" w:rsidP="00B14F8F">
      <w:pPr>
        <w:widowControl w:val="0"/>
        <w:autoSpaceDE w:val="0"/>
        <w:autoSpaceDN w:val="0"/>
        <w:adjustRightInd w:val="0"/>
      </w:pPr>
    </w:p>
    <w:p w14:paraId="1150A3B3" w14:textId="665793CC" w:rsidR="00E10703" w:rsidRDefault="00E10703" w:rsidP="00E10703">
      <w:pPr>
        <w:widowControl w:val="0"/>
        <w:autoSpaceDE w:val="0"/>
        <w:autoSpaceDN w:val="0"/>
        <w:adjustRightInd w:val="0"/>
        <w:ind w:left="720"/>
      </w:pPr>
      <w:r w:rsidRPr="00524821">
        <w:t>(Source:  Amended at 4</w:t>
      </w:r>
      <w:r w:rsidR="00FA380A">
        <w:t>9</w:t>
      </w:r>
      <w:r w:rsidRPr="00524821">
        <w:t xml:space="preserve"> Ill. Reg. </w:t>
      </w:r>
      <w:r w:rsidR="00AB7753">
        <w:t>1149</w:t>
      </w:r>
      <w:r w:rsidRPr="00524821">
        <w:t xml:space="preserve">, effective </w:t>
      </w:r>
      <w:r w:rsidR="00AB7753">
        <w:t>January 9, 2025</w:t>
      </w:r>
      <w:r w:rsidRPr="00524821">
        <w:t>)</w:t>
      </w:r>
    </w:p>
    <w:sectPr w:rsidR="00E10703" w:rsidSect="003364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6467"/>
    <w:rsid w:val="00051991"/>
    <w:rsid w:val="00336467"/>
    <w:rsid w:val="004E620A"/>
    <w:rsid w:val="005C1CFC"/>
    <w:rsid w:val="00625078"/>
    <w:rsid w:val="00801F29"/>
    <w:rsid w:val="00AB7753"/>
    <w:rsid w:val="00B14F8F"/>
    <w:rsid w:val="00E10703"/>
    <w:rsid w:val="00FA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DA647E"/>
  <w15:docId w15:val="{3C37FF71-3541-4D5F-AC10-72389FA8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Shipley, Melissa A.</cp:lastModifiedBy>
  <cp:revision>5</cp:revision>
  <dcterms:created xsi:type="dcterms:W3CDTF">2024-12-10T15:12:00Z</dcterms:created>
  <dcterms:modified xsi:type="dcterms:W3CDTF">2025-01-24T13:57:00Z</dcterms:modified>
</cp:coreProperties>
</file>