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F5B6" w14:textId="77777777" w:rsidR="00D81ED8" w:rsidRDefault="00D81ED8" w:rsidP="00D81ED8">
      <w:pPr>
        <w:widowControl w:val="0"/>
        <w:autoSpaceDE w:val="0"/>
        <w:autoSpaceDN w:val="0"/>
        <w:adjustRightInd w:val="0"/>
      </w:pPr>
    </w:p>
    <w:p w14:paraId="4D2C1D82" w14:textId="77777777" w:rsidR="00D81ED8" w:rsidRDefault="00D81ED8" w:rsidP="00D81ED8">
      <w:pPr>
        <w:widowControl w:val="0"/>
        <w:autoSpaceDE w:val="0"/>
        <w:autoSpaceDN w:val="0"/>
        <w:adjustRightInd w:val="0"/>
        <w:jc w:val="center"/>
      </w:pPr>
      <w:r>
        <w:t>PART 1457</w:t>
      </w:r>
    </w:p>
    <w:p w14:paraId="3074EEA0" w14:textId="7B8BC8D2" w:rsidR="00D81ED8" w:rsidRDefault="00D81ED8" w:rsidP="00D81ED8">
      <w:pPr>
        <w:widowControl w:val="0"/>
        <w:autoSpaceDE w:val="0"/>
        <w:autoSpaceDN w:val="0"/>
        <w:adjustRightInd w:val="0"/>
        <w:jc w:val="center"/>
      </w:pPr>
      <w:r>
        <w:t>HOUSEHOLD GOODS CARRIERS</w:t>
      </w:r>
    </w:p>
    <w:p w14:paraId="3CA427D6" w14:textId="77777777" w:rsidR="00A75B61" w:rsidRDefault="00A75B61" w:rsidP="00D81ED8">
      <w:pPr>
        <w:widowControl w:val="0"/>
        <w:autoSpaceDE w:val="0"/>
        <w:autoSpaceDN w:val="0"/>
        <w:adjustRightInd w:val="0"/>
        <w:jc w:val="center"/>
      </w:pPr>
    </w:p>
    <w:sectPr w:rsidR="00A75B61" w:rsidSect="00D81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ED8"/>
    <w:rsid w:val="004E620A"/>
    <w:rsid w:val="007670E2"/>
    <w:rsid w:val="00A75B61"/>
    <w:rsid w:val="00D81ED8"/>
    <w:rsid w:val="00EF2C19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01DF0E"/>
  <w15:docId w15:val="{699511DD-C100-47C1-850B-7E1B0B4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1457</vt:lpstr>
    </vt:vector>
  </TitlesOfParts>
  <Company>State of Illinois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1457</dc:title>
  <dc:subject/>
  <dc:creator>Illinois General Assembly</dc:creator>
  <cp:keywords/>
  <dc:description/>
  <cp:lastModifiedBy>Bockewitz, Crystal K.</cp:lastModifiedBy>
  <cp:revision>4</cp:revision>
  <dcterms:created xsi:type="dcterms:W3CDTF">2012-06-22T00:16:00Z</dcterms:created>
  <dcterms:modified xsi:type="dcterms:W3CDTF">2024-07-03T20:57:00Z</dcterms:modified>
</cp:coreProperties>
</file>