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BD" w:rsidRPr="00F47026" w:rsidRDefault="00FA30BD" w:rsidP="00F47026">
      <w:bookmarkStart w:id="0" w:name="_GoBack"/>
      <w:bookmarkEnd w:id="0"/>
    </w:p>
    <w:p w:rsidR="00F421F1" w:rsidRPr="00F47026" w:rsidRDefault="00CC31A8" w:rsidP="00F47026">
      <w:pPr>
        <w:rPr>
          <w:b/>
        </w:rPr>
      </w:pPr>
      <w:r w:rsidRPr="00F47026">
        <w:rPr>
          <w:b/>
        </w:rPr>
        <w:t xml:space="preserve">Section 1040.109  </w:t>
      </w:r>
      <w:r w:rsidR="000017C6">
        <w:rPr>
          <w:b/>
        </w:rPr>
        <w:t xml:space="preserve">Suspension for </w:t>
      </w:r>
      <w:r w:rsidRPr="00F47026">
        <w:rPr>
          <w:b/>
        </w:rPr>
        <w:t>Two or More Convictions for Railroad Crossing Violations</w:t>
      </w:r>
    </w:p>
    <w:p w:rsidR="00F47026" w:rsidRDefault="00C93309" w:rsidP="00F47026">
      <w:r w:rsidRPr="00F47026">
        <w:tab/>
      </w:r>
    </w:p>
    <w:p w:rsidR="00CC31A8" w:rsidRPr="00F47026" w:rsidRDefault="00CC31A8" w:rsidP="008C6C4E">
      <w:r w:rsidRPr="00F47026">
        <w:t xml:space="preserve">An individual who has </w:t>
      </w:r>
      <w:r w:rsidR="006C48C0">
        <w:t>two</w:t>
      </w:r>
      <w:r w:rsidRPr="00F47026">
        <w:t xml:space="preserve"> or more convictions for violating </w:t>
      </w:r>
      <w:r w:rsidR="00E807FE">
        <w:t xml:space="preserve">IVC </w:t>
      </w:r>
      <w:r w:rsidRPr="00F47026">
        <w:t xml:space="preserve">Section 11-1201 shall have his/her driving privileges suspended by the Department in accordance with </w:t>
      </w:r>
      <w:r w:rsidR="00E807FE">
        <w:t xml:space="preserve">IVC </w:t>
      </w:r>
      <w:r w:rsidRPr="00F47026">
        <w:t>Section 6-206(a)(39).</w:t>
      </w:r>
    </w:p>
    <w:p w:rsidR="00F47026" w:rsidRDefault="00F47026" w:rsidP="00F47026"/>
    <w:p w:rsidR="00CC31A8" w:rsidRPr="00F47026" w:rsidRDefault="008C6C4E" w:rsidP="008C6C4E">
      <w:pPr>
        <w:ind w:left="1440" w:hanging="720"/>
      </w:pPr>
      <w:r>
        <w:t>a</w:t>
      </w:r>
      <w:r w:rsidR="00CC31A8" w:rsidRPr="00F47026">
        <w:t>)</w:t>
      </w:r>
      <w:r w:rsidR="00CC31A8" w:rsidRPr="00F47026">
        <w:tab/>
        <w:t xml:space="preserve">In reviewing an individual's driving record for convictions of violating </w:t>
      </w:r>
      <w:r w:rsidR="00634724">
        <w:t xml:space="preserve">IVC </w:t>
      </w:r>
      <w:r w:rsidR="00CC31A8" w:rsidRPr="00F47026">
        <w:t xml:space="preserve">Section 11-1201 only those convictions with arrest dates on or after </w:t>
      </w:r>
      <w:smartTag w:uri="urn:schemas-microsoft-com:office:smarttags" w:element="stockticker">
        <w:smartTagPr>
          <w:attr w:name="Year" w:val="2003"/>
          <w:attr w:name="Day" w:val="1"/>
          <w:attr w:name="Month" w:val="1"/>
          <w:attr w:name="ls" w:val="trans"/>
        </w:smartTagPr>
        <w:r w:rsidR="00CC31A8" w:rsidRPr="00F47026">
          <w:t>January 1, 2003</w:t>
        </w:r>
      </w:smartTag>
      <w:r w:rsidR="00CC31A8" w:rsidRPr="00F47026">
        <w:t xml:space="preserve"> shall be considered.</w:t>
      </w:r>
    </w:p>
    <w:p w:rsidR="00F47026" w:rsidRDefault="00F47026" w:rsidP="008C6C4E">
      <w:pPr>
        <w:ind w:left="1440" w:hanging="720"/>
      </w:pPr>
    </w:p>
    <w:p w:rsidR="00CC31A8" w:rsidRDefault="008C6C4E" w:rsidP="008C6C4E">
      <w:pPr>
        <w:ind w:left="1440" w:hanging="720"/>
      </w:pPr>
      <w:r>
        <w:t>b</w:t>
      </w:r>
      <w:r w:rsidR="00CC31A8" w:rsidRPr="00F47026">
        <w:t>)</w:t>
      </w:r>
      <w:r w:rsidR="00CC31A8" w:rsidRPr="00F47026">
        <w:tab/>
        <w:t xml:space="preserve">If the driving record contains </w:t>
      </w:r>
      <w:r w:rsidR="006C48C0">
        <w:t>two</w:t>
      </w:r>
      <w:r w:rsidR="00CC31A8" w:rsidRPr="00F47026">
        <w:t xml:space="preserve"> or more convictions for violating </w:t>
      </w:r>
      <w:r w:rsidR="00E807FE">
        <w:t xml:space="preserve">IVC </w:t>
      </w:r>
      <w:r w:rsidR="00CC31A8" w:rsidRPr="00F47026">
        <w:t>Section 11-1201, the following action shall be taken:</w:t>
      </w:r>
    </w:p>
    <w:p w:rsidR="00F47026" w:rsidRDefault="00F47026" w:rsidP="00F47026">
      <w:pPr>
        <w:ind w:left="2160" w:hanging="720"/>
      </w:pPr>
    </w:p>
    <w:p w:rsidR="003F6B90" w:rsidRDefault="003F6B90" w:rsidP="003F6B90">
      <w:pPr>
        <w:ind w:left="2160" w:hanging="720"/>
        <w:jc w:val="center"/>
        <w:rPr>
          <w:u w:val="single"/>
        </w:rPr>
      </w:pPr>
      <w:r w:rsidRPr="008F6316">
        <w:rPr>
          <w:u w:val="single"/>
        </w:rPr>
        <w:t>ACTION TABLE</w:t>
      </w:r>
    </w:p>
    <w:p w:rsidR="003F6B90" w:rsidRDefault="003F6B90" w:rsidP="003F6B90">
      <w:pPr>
        <w:ind w:left="2160" w:hanging="720"/>
        <w:jc w:val="center"/>
        <w:rPr>
          <w:u w:val="single"/>
        </w:rPr>
      </w:pPr>
    </w:p>
    <w:tbl>
      <w:tblPr>
        <w:tblW w:w="0" w:type="auto"/>
        <w:tblInd w:w="1590" w:type="dxa"/>
        <w:tblLook w:val="0000" w:firstRow="0" w:lastRow="0" w:firstColumn="0" w:lastColumn="0" w:noHBand="0" w:noVBand="0"/>
      </w:tblPr>
      <w:tblGrid>
        <w:gridCol w:w="3306"/>
        <w:gridCol w:w="228"/>
        <w:gridCol w:w="798"/>
        <w:gridCol w:w="2685"/>
      </w:tblGrid>
      <w:tr w:rsidR="007C0B8B" w:rsidTr="00B47173">
        <w:tblPrEx>
          <w:tblCellMar>
            <w:top w:w="0" w:type="dxa"/>
            <w:bottom w:w="0" w:type="dxa"/>
          </w:tblCellMar>
        </w:tblPrEx>
        <w:tc>
          <w:tcPr>
            <w:tcW w:w="3306" w:type="dxa"/>
            <w:tcBorders>
              <w:bottom w:val="single" w:sz="4" w:space="0" w:color="auto"/>
            </w:tcBorders>
          </w:tcPr>
          <w:p w:rsidR="007C0B8B" w:rsidRDefault="007C0B8B" w:rsidP="003F6B90">
            <w:pPr>
              <w:ind w:left="-42"/>
              <w:jc w:val="center"/>
            </w:pPr>
            <w:r>
              <w:t>Convictions</w:t>
            </w:r>
          </w:p>
        </w:tc>
        <w:tc>
          <w:tcPr>
            <w:tcW w:w="1026" w:type="dxa"/>
            <w:gridSpan w:val="2"/>
          </w:tcPr>
          <w:p w:rsidR="007C0B8B" w:rsidRDefault="007C0B8B" w:rsidP="003F6B90">
            <w:pPr>
              <w:jc w:val="center"/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7C0B8B" w:rsidRDefault="007C0B8B" w:rsidP="003F6B90">
            <w:pPr>
              <w:jc w:val="center"/>
            </w:pPr>
            <w:r>
              <w:t>Action</w:t>
            </w:r>
          </w:p>
        </w:tc>
      </w:tr>
      <w:tr w:rsidR="007C0B8B" w:rsidTr="00B47173">
        <w:tblPrEx>
          <w:tblCellMar>
            <w:top w:w="0" w:type="dxa"/>
            <w:bottom w:w="0" w:type="dxa"/>
          </w:tblCellMar>
        </w:tblPrEx>
        <w:tc>
          <w:tcPr>
            <w:tcW w:w="3534" w:type="dxa"/>
            <w:gridSpan w:val="2"/>
            <w:tcBorders>
              <w:top w:val="single" w:sz="4" w:space="0" w:color="auto"/>
            </w:tcBorders>
          </w:tcPr>
          <w:p w:rsidR="007C0B8B" w:rsidRDefault="007C0B8B" w:rsidP="003F6B90">
            <w:pPr>
              <w:ind w:left="-42"/>
            </w:pPr>
            <w:r>
              <w:t>2</w:t>
            </w:r>
            <w:r w:rsidRPr="003F6B90">
              <w:rPr>
                <w:vertAlign w:val="superscript"/>
              </w:rPr>
              <w:t>nd</w:t>
            </w:r>
            <w:r>
              <w:t xml:space="preserve"> Conviction </w:t>
            </w:r>
          </w:p>
        </w:tc>
        <w:tc>
          <w:tcPr>
            <w:tcW w:w="798" w:type="dxa"/>
          </w:tcPr>
          <w:p w:rsidR="007C0B8B" w:rsidRDefault="007C0B8B" w:rsidP="003F6B90"/>
        </w:tc>
        <w:tc>
          <w:tcPr>
            <w:tcW w:w="2685" w:type="dxa"/>
            <w:tcBorders>
              <w:top w:val="single" w:sz="4" w:space="0" w:color="auto"/>
            </w:tcBorders>
          </w:tcPr>
          <w:p w:rsidR="007C0B8B" w:rsidRDefault="007C0B8B" w:rsidP="003F6B90">
            <w:r w:rsidRPr="00F47026">
              <w:t>6</w:t>
            </w:r>
            <w:r w:rsidR="006C48C0">
              <w:t>-</w:t>
            </w:r>
            <w:r w:rsidRPr="00F47026">
              <w:t>month Suspension</w:t>
            </w:r>
          </w:p>
        </w:tc>
      </w:tr>
      <w:tr w:rsidR="007C0B8B" w:rsidTr="00B47173">
        <w:tblPrEx>
          <w:tblCellMar>
            <w:top w:w="0" w:type="dxa"/>
            <w:bottom w:w="0" w:type="dxa"/>
          </w:tblCellMar>
        </w:tblPrEx>
        <w:tc>
          <w:tcPr>
            <w:tcW w:w="3534" w:type="dxa"/>
            <w:gridSpan w:val="2"/>
          </w:tcPr>
          <w:p w:rsidR="007C0B8B" w:rsidRPr="00F47026" w:rsidRDefault="007C0B8B" w:rsidP="003F6B90">
            <w:pPr>
              <w:ind w:left="-42" w:right="-537"/>
            </w:pPr>
            <w:r w:rsidRPr="00F47026">
              <w:t>3</w:t>
            </w:r>
            <w:r w:rsidRPr="006C48C0">
              <w:rPr>
                <w:vertAlign w:val="superscript"/>
              </w:rPr>
              <w:t>rd</w:t>
            </w:r>
            <w:r w:rsidRPr="00F47026">
              <w:t xml:space="preserve"> or subsequent </w:t>
            </w:r>
            <w:r>
              <w:t xml:space="preserve">Conviction </w:t>
            </w:r>
          </w:p>
        </w:tc>
        <w:tc>
          <w:tcPr>
            <w:tcW w:w="798" w:type="dxa"/>
          </w:tcPr>
          <w:p w:rsidR="007C0B8B" w:rsidRDefault="007C0B8B" w:rsidP="003F6B90"/>
        </w:tc>
        <w:tc>
          <w:tcPr>
            <w:tcW w:w="2685" w:type="dxa"/>
          </w:tcPr>
          <w:p w:rsidR="007C0B8B" w:rsidRDefault="007C0B8B" w:rsidP="003F6B90">
            <w:r w:rsidRPr="00F47026">
              <w:t>12</w:t>
            </w:r>
            <w:r w:rsidR="006C48C0">
              <w:t>-</w:t>
            </w:r>
            <w:r w:rsidRPr="00F47026">
              <w:t>month Suspension</w:t>
            </w:r>
          </w:p>
        </w:tc>
      </w:tr>
    </w:tbl>
    <w:p w:rsidR="00EB424E" w:rsidRDefault="00EB424E" w:rsidP="00F47026"/>
    <w:p w:rsidR="006C48C0" w:rsidRPr="00D55B37" w:rsidRDefault="006C48C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70C6A">
        <w:t>3</w:t>
      </w:r>
      <w:r>
        <w:t xml:space="preserve"> I</w:t>
      </w:r>
      <w:r w:rsidRPr="00D55B37">
        <w:t xml:space="preserve">ll. Reg. </w:t>
      </w:r>
      <w:r w:rsidR="0074783A">
        <w:t>2603</w:t>
      </w:r>
      <w:r w:rsidRPr="00D55B37">
        <w:t xml:space="preserve">, effective </w:t>
      </w:r>
      <w:r w:rsidR="0074783A">
        <w:t>January 22, 2009</w:t>
      </w:r>
      <w:r w:rsidRPr="00D55B37">
        <w:t>)</w:t>
      </w:r>
    </w:p>
    <w:sectPr w:rsidR="006C48C0" w:rsidRPr="00D55B37" w:rsidSect="005409B9">
      <w:headerReference w:type="even" r:id="rId8"/>
      <w:type w:val="continuous"/>
      <w:pgSz w:w="12240" w:h="15840" w:code="1"/>
      <w:pgMar w:top="1440" w:right="1440" w:bottom="1440" w:left="1440" w:header="1440" w:footer="144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F5" w:rsidRDefault="003419F5">
      <w:r>
        <w:separator/>
      </w:r>
    </w:p>
  </w:endnote>
  <w:endnote w:type="continuationSeparator" w:id="0">
    <w:p w:rsidR="003419F5" w:rsidRDefault="0034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F5" w:rsidRDefault="003419F5">
      <w:r>
        <w:separator/>
      </w:r>
    </w:p>
  </w:footnote>
  <w:footnote w:type="continuationSeparator" w:id="0">
    <w:p w:rsidR="003419F5" w:rsidRDefault="00341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A8" w:rsidRDefault="00CC31A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1A8" w:rsidRDefault="00CC31A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4AD5"/>
    <w:multiLevelType w:val="hybridMultilevel"/>
    <w:tmpl w:val="88C8E0B0"/>
    <w:lvl w:ilvl="0" w:tplc="39EC9BC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7C6"/>
    <w:rsid w:val="000076FB"/>
    <w:rsid w:val="00017C84"/>
    <w:rsid w:val="000438C2"/>
    <w:rsid w:val="000A1DC7"/>
    <w:rsid w:val="000A7D78"/>
    <w:rsid w:val="000C0C8E"/>
    <w:rsid w:val="000C20EF"/>
    <w:rsid w:val="000D225F"/>
    <w:rsid w:val="000E78DB"/>
    <w:rsid w:val="001370F6"/>
    <w:rsid w:val="00147261"/>
    <w:rsid w:val="00173B90"/>
    <w:rsid w:val="001C7D95"/>
    <w:rsid w:val="001E3074"/>
    <w:rsid w:val="0020328D"/>
    <w:rsid w:val="00210783"/>
    <w:rsid w:val="00225354"/>
    <w:rsid w:val="002524EC"/>
    <w:rsid w:val="00260DAD"/>
    <w:rsid w:val="00271D6C"/>
    <w:rsid w:val="0027736B"/>
    <w:rsid w:val="00285CB5"/>
    <w:rsid w:val="00292C0A"/>
    <w:rsid w:val="002A643F"/>
    <w:rsid w:val="00305BD0"/>
    <w:rsid w:val="00337CEB"/>
    <w:rsid w:val="003419F5"/>
    <w:rsid w:val="00367A2E"/>
    <w:rsid w:val="00382A95"/>
    <w:rsid w:val="003B23A4"/>
    <w:rsid w:val="003E4430"/>
    <w:rsid w:val="003F3A28"/>
    <w:rsid w:val="003F5FD7"/>
    <w:rsid w:val="003F6B90"/>
    <w:rsid w:val="00431CFE"/>
    <w:rsid w:val="00465372"/>
    <w:rsid w:val="004D6E0A"/>
    <w:rsid w:val="004D73D3"/>
    <w:rsid w:val="005001C5"/>
    <w:rsid w:val="00500C4C"/>
    <w:rsid w:val="0052308E"/>
    <w:rsid w:val="00530BE1"/>
    <w:rsid w:val="005409B9"/>
    <w:rsid w:val="00542E97"/>
    <w:rsid w:val="00545A1C"/>
    <w:rsid w:val="0056157E"/>
    <w:rsid w:val="0056501E"/>
    <w:rsid w:val="00571DF6"/>
    <w:rsid w:val="005A272C"/>
    <w:rsid w:val="006033D7"/>
    <w:rsid w:val="006205BF"/>
    <w:rsid w:val="00632328"/>
    <w:rsid w:val="00634724"/>
    <w:rsid w:val="006541CA"/>
    <w:rsid w:val="00663B6F"/>
    <w:rsid w:val="00677F6B"/>
    <w:rsid w:val="006A2114"/>
    <w:rsid w:val="006A69DF"/>
    <w:rsid w:val="006C48C0"/>
    <w:rsid w:val="0074783A"/>
    <w:rsid w:val="00770C6A"/>
    <w:rsid w:val="00776784"/>
    <w:rsid w:val="00780733"/>
    <w:rsid w:val="007C0B8B"/>
    <w:rsid w:val="007D406F"/>
    <w:rsid w:val="008271B1"/>
    <w:rsid w:val="00837F88"/>
    <w:rsid w:val="0084781C"/>
    <w:rsid w:val="008C6C4E"/>
    <w:rsid w:val="008E3F66"/>
    <w:rsid w:val="008F6316"/>
    <w:rsid w:val="009121B4"/>
    <w:rsid w:val="00927F1A"/>
    <w:rsid w:val="00932B5E"/>
    <w:rsid w:val="00935A8C"/>
    <w:rsid w:val="00943E4E"/>
    <w:rsid w:val="0098276C"/>
    <w:rsid w:val="009C2E1E"/>
    <w:rsid w:val="00A12588"/>
    <w:rsid w:val="00A174BB"/>
    <w:rsid w:val="00A2265D"/>
    <w:rsid w:val="00A24A32"/>
    <w:rsid w:val="00A600AA"/>
    <w:rsid w:val="00A62D4A"/>
    <w:rsid w:val="00A75223"/>
    <w:rsid w:val="00A96035"/>
    <w:rsid w:val="00AD4FD4"/>
    <w:rsid w:val="00AE1744"/>
    <w:rsid w:val="00AE5547"/>
    <w:rsid w:val="00B35D67"/>
    <w:rsid w:val="00B47173"/>
    <w:rsid w:val="00B516F7"/>
    <w:rsid w:val="00B71177"/>
    <w:rsid w:val="00BF4F52"/>
    <w:rsid w:val="00BF5EF1"/>
    <w:rsid w:val="00C4537A"/>
    <w:rsid w:val="00C75DBA"/>
    <w:rsid w:val="00C93309"/>
    <w:rsid w:val="00CB127F"/>
    <w:rsid w:val="00CC13F9"/>
    <w:rsid w:val="00CC31A8"/>
    <w:rsid w:val="00CD3723"/>
    <w:rsid w:val="00CE0126"/>
    <w:rsid w:val="00CF350D"/>
    <w:rsid w:val="00D12F95"/>
    <w:rsid w:val="00D55B37"/>
    <w:rsid w:val="00D707FD"/>
    <w:rsid w:val="00D93C67"/>
    <w:rsid w:val="00DD54D4"/>
    <w:rsid w:val="00DF3FCF"/>
    <w:rsid w:val="00E310D5"/>
    <w:rsid w:val="00E4120C"/>
    <w:rsid w:val="00E4449C"/>
    <w:rsid w:val="00E667E1"/>
    <w:rsid w:val="00E7288E"/>
    <w:rsid w:val="00E807FE"/>
    <w:rsid w:val="00EB265D"/>
    <w:rsid w:val="00EB424E"/>
    <w:rsid w:val="00EE3BBD"/>
    <w:rsid w:val="00EE6A20"/>
    <w:rsid w:val="00EF700E"/>
    <w:rsid w:val="00F12A41"/>
    <w:rsid w:val="00F1744E"/>
    <w:rsid w:val="00F421F1"/>
    <w:rsid w:val="00F43DEE"/>
    <w:rsid w:val="00F47026"/>
    <w:rsid w:val="00FA30BD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1A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CC31A8"/>
    <w:pPr>
      <w:spacing w:after="24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NoticePageChar">
    <w:name w:val="Notice Page Char"/>
    <w:basedOn w:val="Normal"/>
    <w:rsid w:val="00CC31A8"/>
    <w:pPr>
      <w:spacing w:after="240"/>
      <w:ind w:left="720" w:hanging="720"/>
    </w:pPr>
  </w:style>
  <w:style w:type="paragraph" w:customStyle="1" w:styleId="FullTextonnextPage">
    <w:name w:val="Full Text on next Page"/>
    <w:basedOn w:val="Normal"/>
    <w:rsid w:val="00CC31A8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1A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CC31A8"/>
    <w:pPr>
      <w:spacing w:after="24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NoticePageChar">
    <w:name w:val="Notice Page Char"/>
    <w:basedOn w:val="Normal"/>
    <w:rsid w:val="00CC31A8"/>
    <w:pPr>
      <w:spacing w:after="240"/>
      <w:ind w:left="720" w:hanging="720"/>
    </w:pPr>
  </w:style>
  <w:style w:type="paragraph" w:customStyle="1" w:styleId="FullTextonnextPage">
    <w:name w:val="Full Text on next Page"/>
    <w:basedOn w:val="Normal"/>
    <w:rsid w:val="00CC31A8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