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8EE" w:rsidRDefault="00D248EE" w:rsidP="00D248EE">
      <w:pPr>
        <w:widowControl w:val="0"/>
        <w:autoSpaceDE w:val="0"/>
        <w:autoSpaceDN w:val="0"/>
        <w:adjustRightInd w:val="0"/>
      </w:pPr>
      <w:bookmarkStart w:id="0" w:name="_GoBack"/>
      <w:bookmarkEnd w:id="0"/>
    </w:p>
    <w:p w:rsidR="00D248EE" w:rsidRDefault="00D248EE" w:rsidP="00D248EE">
      <w:pPr>
        <w:widowControl w:val="0"/>
        <w:autoSpaceDE w:val="0"/>
        <w:autoSpaceDN w:val="0"/>
        <w:adjustRightInd w:val="0"/>
      </w:pPr>
      <w:r>
        <w:rPr>
          <w:b/>
          <w:bCs/>
        </w:rPr>
        <w:t>Section 1000.60  Certification of Copies of Records</w:t>
      </w:r>
      <w:r>
        <w:t xml:space="preserve"> </w:t>
      </w:r>
    </w:p>
    <w:p w:rsidR="00D248EE" w:rsidRDefault="00D248EE" w:rsidP="00D248EE">
      <w:pPr>
        <w:widowControl w:val="0"/>
        <w:autoSpaceDE w:val="0"/>
        <w:autoSpaceDN w:val="0"/>
        <w:adjustRightInd w:val="0"/>
      </w:pPr>
    </w:p>
    <w:p w:rsidR="00D248EE" w:rsidRDefault="00D248EE" w:rsidP="00D248EE">
      <w:pPr>
        <w:widowControl w:val="0"/>
        <w:autoSpaceDE w:val="0"/>
        <w:autoSpaceDN w:val="0"/>
        <w:adjustRightInd w:val="0"/>
      </w:pPr>
      <w:r>
        <w:t xml:space="preserve">Certified copies of records of the Office of Secretary of State resulting from the administration of the I.V.C., shall be prepared in the Department of the Office of the Secretary of State having the original document or record, and the seal of the Secretary of State shall be affixed by the appropriate Department or the Secretary, pursuant to law. </w:t>
      </w:r>
    </w:p>
    <w:p w:rsidR="00D248EE" w:rsidRDefault="00D248EE" w:rsidP="00D248EE">
      <w:pPr>
        <w:widowControl w:val="0"/>
        <w:autoSpaceDE w:val="0"/>
        <w:autoSpaceDN w:val="0"/>
        <w:adjustRightInd w:val="0"/>
      </w:pPr>
    </w:p>
    <w:p w:rsidR="00D248EE" w:rsidRDefault="00D248EE" w:rsidP="00D248EE">
      <w:pPr>
        <w:widowControl w:val="0"/>
        <w:autoSpaceDE w:val="0"/>
        <w:autoSpaceDN w:val="0"/>
        <w:adjustRightInd w:val="0"/>
        <w:ind w:left="1440" w:hanging="720"/>
      </w:pPr>
      <w:r>
        <w:t xml:space="preserve">(Source:  Amended at 13 Ill. Reg. 11844, effective July 1, 1989) </w:t>
      </w:r>
    </w:p>
    <w:sectPr w:rsidR="00D248EE" w:rsidSect="00D248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48EE"/>
    <w:rsid w:val="00585E59"/>
    <w:rsid w:val="006514E0"/>
    <w:rsid w:val="00706351"/>
    <w:rsid w:val="00D248EE"/>
    <w:rsid w:val="00E74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1000</vt:lpstr>
    </vt:vector>
  </TitlesOfParts>
  <Company>General Assembly</Company>
  <LinksUpToDate>false</LinksUpToDate>
  <CharactersWithSpaces>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Roberts, John</cp:lastModifiedBy>
  <cp:revision>3</cp:revision>
  <dcterms:created xsi:type="dcterms:W3CDTF">2012-06-21T23:52:00Z</dcterms:created>
  <dcterms:modified xsi:type="dcterms:W3CDTF">2012-06-21T23:52:00Z</dcterms:modified>
</cp:coreProperties>
</file>