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8C2" w:rsidRDefault="003D38C2" w:rsidP="003D38C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D38C2" w:rsidRDefault="003D38C2" w:rsidP="003D38C2">
      <w:pPr>
        <w:widowControl w:val="0"/>
        <w:autoSpaceDE w:val="0"/>
        <w:autoSpaceDN w:val="0"/>
        <w:adjustRightInd w:val="0"/>
      </w:pPr>
      <w:r>
        <w:rPr>
          <w:b/>
          <w:bCs/>
        </w:rPr>
        <w:t>Section 446.106  Regulatory Dockets</w:t>
      </w:r>
      <w:r>
        <w:t xml:space="preserve"> </w:t>
      </w:r>
    </w:p>
    <w:p w:rsidR="003D38C2" w:rsidRDefault="003D38C2" w:rsidP="003D38C2">
      <w:pPr>
        <w:widowControl w:val="0"/>
        <w:autoSpaceDE w:val="0"/>
        <w:autoSpaceDN w:val="0"/>
        <w:adjustRightInd w:val="0"/>
      </w:pPr>
    </w:p>
    <w:p w:rsidR="003D38C2" w:rsidRDefault="003D38C2" w:rsidP="003D38C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Information and data relating to Department actions pursuant to this Part are maintained by the Bureau of Safety Progr</w:t>
      </w:r>
      <w:r w:rsidR="00383C78">
        <w:t>ams, Division of Traffic Safety</w:t>
      </w:r>
      <w:r>
        <w:t xml:space="preserve">, Illinois Department of Transportation, </w:t>
      </w:r>
      <w:r w:rsidR="00CF25C5" w:rsidRPr="00581907">
        <w:t>1340 North 9</w:t>
      </w:r>
      <w:r w:rsidR="00CF25C5" w:rsidRPr="00581907">
        <w:rPr>
          <w:vertAlign w:val="superscript"/>
        </w:rPr>
        <w:t>th</w:t>
      </w:r>
      <w:r w:rsidR="00CF25C5" w:rsidRPr="00581907">
        <w:t xml:space="preserve"> Street</w:t>
      </w:r>
      <w:r>
        <w:t xml:space="preserve">, P.O. Box 19212, Springfield, Illinois 62794-9212. </w:t>
      </w:r>
    </w:p>
    <w:p w:rsidR="0020415D" w:rsidRDefault="0020415D" w:rsidP="003D38C2">
      <w:pPr>
        <w:widowControl w:val="0"/>
        <w:autoSpaceDE w:val="0"/>
        <w:autoSpaceDN w:val="0"/>
        <w:adjustRightInd w:val="0"/>
        <w:ind w:left="1440" w:hanging="720"/>
      </w:pPr>
    </w:p>
    <w:p w:rsidR="003D38C2" w:rsidRDefault="003D38C2" w:rsidP="003D38C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Any person may examine and copy any docketed material at the offices of the Division during regular business hours. </w:t>
      </w:r>
    </w:p>
    <w:p w:rsidR="003D38C2" w:rsidRDefault="003D38C2" w:rsidP="003D38C2">
      <w:pPr>
        <w:widowControl w:val="0"/>
        <w:autoSpaceDE w:val="0"/>
        <w:autoSpaceDN w:val="0"/>
        <w:adjustRightInd w:val="0"/>
        <w:ind w:left="1440" w:hanging="720"/>
      </w:pPr>
    </w:p>
    <w:p w:rsidR="00CF25C5" w:rsidRPr="00D55B37" w:rsidRDefault="00CF25C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F275E1">
        <w:t>3551</w:t>
      </w:r>
      <w:r w:rsidRPr="00D55B37">
        <w:t xml:space="preserve">, effective </w:t>
      </w:r>
      <w:r w:rsidR="00F275E1">
        <w:t>February 10, 2011</w:t>
      </w:r>
      <w:r w:rsidRPr="00D55B37">
        <w:t>)</w:t>
      </w:r>
    </w:p>
    <w:sectPr w:rsidR="00CF25C5" w:rsidRPr="00D55B37" w:rsidSect="003D38C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38C2"/>
    <w:rsid w:val="0020415D"/>
    <w:rsid w:val="00383C78"/>
    <w:rsid w:val="003D38C2"/>
    <w:rsid w:val="00581907"/>
    <w:rsid w:val="005C3366"/>
    <w:rsid w:val="006944D7"/>
    <w:rsid w:val="008432E6"/>
    <w:rsid w:val="00912977"/>
    <w:rsid w:val="00A543C8"/>
    <w:rsid w:val="00CF25C5"/>
    <w:rsid w:val="00EC4E9D"/>
    <w:rsid w:val="00F2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F25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F2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446</vt:lpstr>
    </vt:vector>
  </TitlesOfParts>
  <Company>State of Illinois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446</dc:title>
  <dc:subject/>
  <dc:creator>Illinois General Assembly</dc:creator>
  <cp:keywords/>
  <dc:description/>
  <cp:lastModifiedBy>Roberts, John</cp:lastModifiedBy>
  <cp:revision>3</cp:revision>
  <dcterms:created xsi:type="dcterms:W3CDTF">2012-06-21T23:29:00Z</dcterms:created>
  <dcterms:modified xsi:type="dcterms:W3CDTF">2012-06-21T23:29:00Z</dcterms:modified>
</cp:coreProperties>
</file>