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441" w:rsidRDefault="00704441" w:rsidP="00704441">
      <w:pPr>
        <w:widowControl w:val="0"/>
        <w:autoSpaceDE w:val="0"/>
        <w:autoSpaceDN w:val="0"/>
        <w:adjustRightInd w:val="0"/>
      </w:pPr>
      <w:bookmarkStart w:id="0" w:name="_GoBack"/>
      <w:bookmarkEnd w:id="0"/>
    </w:p>
    <w:p w:rsidR="00704441" w:rsidRDefault="00704441" w:rsidP="00704441">
      <w:pPr>
        <w:widowControl w:val="0"/>
        <w:autoSpaceDE w:val="0"/>
        <w:autoSpaceDN w:val="0"/>
        <w:adjustRightInd w:val="0"/>
      </w:pPr>
      <w:r>
        <w:rPr>
          <w:b/>
          <w:bCs/>
        </w:rPr>
        <w:t>Section 830.10  The Taking and Using of Students' Photographs</w:t>
      </w:r>
      <w:r>
        <w:t xml:space="preserve"> </w:t>
      </w:r>
    </w:p>
    <w:p w:rsidR="00704441" w:rsidRDefault="00704441" w:rsidP="00704441">
      <w:pPr>
        <w:widowControl w:val="0"/>
        <w:autoSpaceDE w:val="0"/>
        <w:autoSpaceDN w:val="0"/>
        <w:adjustRightInd w:val="0"/>
      </w:pPr>
    </w:p>
    <w:p w:rsidR="00704441" w:rsidRDefault="00704441" w:rsidP="00704441">
      <w:pPr>
        <w:widowControl w:val="0"/>
        <w:autoSpaceDE w:val="0"/>
        <w:autoSpaceDN w:val="0"/>
        <w:adjustRightInd w:val="0"/>
        <w:ind w:left="1440" w:hanging="720"/>
      </w:pPr>
      <w:r>
        <w:t>a)</w:t>
      </w:r>
      <w:r>
        <w:tab/>
        <w:t xml:space="preserve">Department of Human Services (DHS) employees will not be permitted to take or use a photograph of a student which would demean or embarrass the student or would not be considered by reasonable viewers to represent the student in a positive or favorable manner.  Photographs of a student will only be taken or used by a DHS employee when the permission of the student's parent or guardian, or the student (when the student is 18 or over) has been obtained. </w:t>
      </w:r>
    </w:p>
    <w:p w:rsidR="005A19DD" w:rsidRDefault="005A19DD" w:rsidP="00704441">
      <w:pPr>
        <w:widowControl w:val="0"/>
        <w:autoSpaceDE w:val="0"/>
        <w:autoSpaceDN w:val="0"/>
        <w:adjustRightInd w:val="0"/>
        <w:ind w:left="1440" w:hanging="720"/>
      </w:pPr>
    </w:p>
    <w:p w:rsidR="00704441" w:rsidRDefault="00704441" w:rsidP="00704441">
      <w:pPr>
        <w:widowControl w:val="0"/>
        <w:autoSpaceDE w:val="0"/>
        <w:autoSpaceDN w:val="0"/>
        <w:adjustRightInd w:val="0"/>
        <w:ind w:left="1440" w:hanging="720"/>
      </w:pPr>
      <w:r>
        <w:t>b)</w:t>
      </w:r>
      <w:r>
        <w:tab/>
        <w:t xml:space="preserve">The superintendent of the State School shall not authorize any person(s) not employed by DHS to photograph a student on campus, nor will the State School provide a photograph to such a person(s) unless the superintendent or designee knows the purpose for which the picture will be used and has assurance that that person(s) will observe the standards as set forth in subsection (a). Insofar as possible, photographs of a student will only be taken or used when the permission of the student's parent or guardian, or the student (when the student is 18 or over) has been obtained. </w:t>
      </w:r>
    </w:p>
    <w:p w:rsidR="00704441" w:rsidRDefault="00704441" w:rsidP="00704441">
      <w:pPr>
        <w:widowControl w:val="0"/>
        <w:autoSpaceDE w:val="0"/>
        <w:autoSpaceDN w:val="0"/>
        <w:adjustRightInd w:val="0"/>
        <w:ind w:left="1440" w:hanging="720"/>
      </w:pPr>
    </w:p>
    <w:p w:rsidR="00704441" w:rsidRDefault="00704441" w:rsidP="00704441">
      <w:pPr>
        <w:widowControl w:val="0"/>
        <w:autoSpaceDE w:val="0"/>
        <w:autoSpaceDN w:val="0"/>
        <w:adjustRightInd w:val="0"/>
        <w:ind w:left="1440" w:hanging="720"/>
      </w:pPr>
      <w:r>
        <w:t xml:space="preserve">(Source:  Amended at 23 Ill. Reg. 10220, effective August 10, 1999) </w:t>
      </w:r>
    </w:p>
    <w:sectPr w:rsidR="00704441" w:rsidSect="007044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4441"/>
    <w:rsid w:val="000126B8"/>
    <w:rsid w:val="00456840"/>
    <w:rsid w:val="005A19DD"/>
    <w:rsid w:val="005C3366"/>
    <w:rsid w:val="00704441"/>
    <w:rsid w:val="009B0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2012-06-21T22:58:00Z</dcterms:created>
  <dcterms:modified xsi:type="dcterms:W3CDTF">2012-06-21T22:58:00Z</dcterms:modified>
</cp:coreProperties>
</file>