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E1" w:rsidRDefault="001A72E1" w:rsidP="001A72E1">
      <w:pPr>
        <w:widowControl w:val="0"/>
        <w:autoSpaceDE w:val="0"/>
        <w:autoSpaceDN w:val="0"/>
        <w:adjustRightInd w:val="0"/>
      </w:pPr>
    </w:p>
    <w:p w:rsidR="00DB6335" w:rsidRDefault="001A72E1" w:rsidP="00DD7D9C">
      <w:pPr>
        <w:rPr>
          <w:b/>
          <w:bCs/>
        </w:rPr>
      </w:pPr>
      <w:r>
        <w:rPr>
          <w:b/>
          <w:bCs/>
        </w:rPr>
        <w:t>Section 750.20  Special Education and Related Services</w:t>
      </w:r>
    </w:p>
    <w:p w:rsidR="00DB6335" w:rsidRDefault="00DB6335" w:rsidP="001358CD">
      <w:pPr>
        <w:ind w:left="1440" w:hanging="720"/>
        <w:rPr>
          <w:b/>
          <w:bCs/>
        </w:rPr>
      </w:pPr>
    </w:p>
    <w:p w:rsidR="001358CD" w:rsidRPr="001358CD" w:rsidRDefault="001358CD" w:rsidP="001358CD">
      <w:pPr>
        <w:ind w:left="1440" w:hanging="720"/>
      </w:pPr>
      <w:r>
        <w:t>a)</w:t>
      </w:r>
      <w:r>
        <w:tab/>
      </w:r>
      <w:r w:rsidRPr="001358CD">
        <w:t xml:space="preserve">The Schools enroll students from all areas of the </w:t>
      </w:r>
      <w:r w:rsidR="00983303">
        <w:t>S</w:t>
      </w:r>
      <w:r w:rsidRPr="001358CD">
        <w:t>tate and provide services to eligible students</w:t>
      </w:r>
      <w:r w:rsidR="00CB4971">
        <w:t xml:space="preserve"> through age 21, inclusive (i.e., through the day before the student's 22</w:t>
      </w:r>
      <w:r w:rsidR="00CB4971" w:rsidRPr="00CB4971">
        <w:rPr>
          <w:vertAlign w:val="superscript"/>
        </w:rPr>
        <w:t>nd</w:t>
      </w:r>
      <w:r w:rsidR="00CB4971">
        <w:t xml:space="preserve"> birthday)</w:t>
      </w:r>
      <w:r w:rsidRPr="001358CD">
        <w:t>.</w:t>
      </w:r>
    </w:p>
    <w:p w:rsidR="00C054A3" w:rsidRDefault="008D5196" w:rsidP="001358CD"/>
    <w:p w:rsidR="00C054A3" w:rsidRPr="001358CD" w:rsidRDefault="00983303" w:rsidP="00983303">
      <w:pPr>
        <w:ind w:left="2160" w:hanging="720"/>
      </w:pPr>
      <w:r>
        <w:t>1</w:t>
      </w:r>
      <w:r w:rsidR="001358CD">
        <w:t>)</w:t>
      </w:r>
      <w:r w:rsidR="001358CD">
        <w:tab/>
      </w:r>
      <w:r w:rsidR="001358CD" w:rsidRPr="001358CD">
        <w:t xml:space="preserve">ISD and ISVI provide special education and related services for students from birth to three, preschool and from kindergarten through the </w:t>
      </w:r>
      <w:r>
        <w:t>12</w:t>
      </w:r>
      <w:r w:rsidRPr="00983303">
        <w:rPr>
          <w:vertAlign w:val="superscript"/>
        </w:rPr>
        <w:t>th</w:t>
      </w:r>
      <w:r>
        <w:t xml:space="preserve"> </w:t>
      </w:r>
      <w:r w:rsidR="001358CD" w:rsidRPr="001358CD">
        <w:t>grade.</w:t>
      </w:r>
    </w:p>
    <w:p w:rsidR="00C054A3" w:rsidRPr="001358CD" w:rsidRDefault="008D5196" w:rsidP="001358CD"/>
    <w:p w:rsidR="00C054A3" w:rsidRPr="001358CD" w:rsidRDefault="00983303" w:rsidP="00983303">
      <w:pPr>
        <w:ind w:left="2160" w:hanging="720"/>
      </w:pPr>
      <w:r>
        <w:t>2</w:t>
      </w:r>
      <w:r w:rsidR="001358CD">
        <w:t>)</w:t>
      </w:r>
      <w:r w:rsidR="001358CD">
        <w:tab/>
      </w:r>
      <w:r w:rsidR="001358CD" w:rsidRPr="001358CD">
        <w:t>ICRE-R provides transition, independent living and related services to transition-aged students beginning at age 14½</w:t>
      </w:r>
      <w:r w:rsidR="00CB4971">
        <w:t xml:space="preserve"> through 21</w:t>
      </w:r>
      <w:r w:rsidR="001358CD" w:rsidRPr="001358CD">
        <w:t xml:space="preserve">.  </w:t>
      </w:r>
      <w:r w:rsidR="00CB4971">
        <w:t>A student who becomes 22 during the school year may be allowed t</w:t>
      </w:r>
      <w:r w:rsidR="00B146D8">
        <w:t>o</w:t>
      </w:r>
      <w:r w:rsidR="00CB4971">
        <w:t xml:space="preserve"> complete the semester.  </w:t>
      </w:r>
      <w:r w:rsidR="001358CD" w:rsidRPr="001358CD">
        <w:t>Younger students may be accepted if it has been determined they can benefit from the ICRE-R program.</w:t>
      </w:r>
    </w:p>
    <w:p w:rsidR="00C054A3" w:rsidRPr="001358CD" w:rsidRDefault="008D5196" w:rsidP="001358CD"/>
    <w:p w:rsidR="00C054A3" w:rsidRPr="001358CD" w:rsidRDefault="00983303" w:rsidP="00983303">
      <w:pPr>
        <w:ind w:left="1440" w:hanging="720"/>
      </w:pPr>
      <w:r>
        <w:t>b</w:t>
      </w:r>
      <w:r w:rsidR="001358CD">
        <w:t>)</w:t>
      </w:r>
      <w:r w:rsidR="001358CD">
        <w:tab/>
      </w:r>
      <w:r w:rsidR="001358CD" w:rsidRPr="001358CD">
        <w:t xml:space="preserve">Since these Schools do not provide special education programs for all students in the </w:t>
      </w:r>
      <w:r>
        <w:t>S</w:t>
      </w:r>
      <w:r w:rsidR="001358CD" w:rsidRPr="001358CD">
        <w:t xml:space="preserve">tate with auditory processing impairments, or for all students in the </w:t>
      </w:r>
      <w:r>
        <w:t>S</w:t>
      </w:r>
      <w:r w:rsidR="001358CD" w:rsidRPr="001358CD">
        <w:t xml:space="preserve">tate who are deaf or hard of hearing, blind or visually impaired, or severely physically disabled, they should be considered as options in a continuum of special education programs available for </w:t>
      </w:r>
      <w:r>
        <w:t xml:space="preserve">those </w:t>
      </w:r>
      <w:r w:rsidR="001358CD" w:rsidRPr="001358CD">
        <w:t>students in Illinois.</w:t>
      </w:r>
    </w:p>
    <w:p w:rsidR="001A72E1" w:rsidRDefault="001A72E1" w:rsidP="001A72E1">
      <w:pPr>
        <w:widowControl w:val="0"/>
        <w:autoSpaceDE w:val="0"/>
        <w:autoSpaceDN w:val="0"/>
        <w:adjustRightInd w:val="0"/>
      </w:pPr>
    </w:p>
    <w:p w:rsidR="001358CD" w:rsidRPr="00D55B37" w:rsidRDefault="001358C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8D5196">
        <w:t>17091</w:t>
      </w:r>
      <w:r w:rsidRPr="00D55B37">
        <w:t xml:space="preserve">, effective </w:t>
      </w:r>
      <w:bookmarkStart w:id="0" w:name="_GoBack"/>
      <w:r w:rsidR="008D5196">
        <w:t>October 8, 2013</w:t>
      </w:r>
      <w:bookmarkEnd w:id="0"/>
      <w:r w:rsidRPr="00D55B37">
        <w:t>)</w:t>
      </w:r>
    </w:p>
    <w:sectPr w:rsidR="001358CD" w:rsidRPr="00D55B37" w:rsidSect="001A72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72E1"/>
    <w:rsid w:val="000C7ACC"/>
    <w:rsid w:val="001358CD"/>
    <w:rsid w:val="001A72E1"/>
    <w:rsid w:val="003A3070"/>
    <w:rsid w:val="005C3366"/>
    <w:rsid w:val="0062307F"/>
    <w:rsid w:val="008D5196"/>
    <w:rsid w:val="00983303"/>
    <w:rsid w:val="00B146D8"/>
    <w:rsid w:val="00CB4971"/>
    <w:rsid w:val="00CB545B"/>
    <w:rsid w:val="00DB6335"/>
    <w:rsid w:val="00DD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8DC34FA-41E8-4DCE-BAEB-ABE77BCD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8CD"/>
    <w:pPr>
      <w:ind w:left="720"/>
      <w:contextualSpacing/>
    </w:pPr>
  </w:style>
  <w:style w:type="paragraph" w:customStyle="1" w:styleId="JCARSourceNote">
    <w:name w:val="JCAR Source Note"/>
    <w:basedOn w:val="Normal"/>
    <w:rsid w:val="00135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Sabo, Cheryl E.</cp:lastModifiedBy>
  <cp:revision>5</cp:revision>
  <dcterms:created xsi:type="dcterms:W3CDTF">2013-09-16T19:47:00Z</dcterms:created>
  <dcterms:modified xsi:type="dcterms:W3CDTF">2013-10-21T15:33:00Z</dcterms:modified>
</cp:coreProperties>
</file>