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37" w:rsidRDefault="00927537" w:rsidP="009275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7537" w:rsidRDefault="00927537" w:rsidP="009275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681.50  Outcome of Prescreening Process</w:t>
      </w:r>
      <w:r>
        <w:t xml:space="preserve"> </w:t>
      </w:r>
    </w:p>
    <w:p w:rsidR="00927537" w:rsidRDefault="00927537" w:rsidP="00927537">
      <w:pPr>
        <w:widowControl w:val="0"/>
        <w:autoSpaceDE w:val="0"/>
        <w:autoSpaceDN w:val="0"/>
        <w:adjustRightInd w:val="0"/>
      </w:pPr>
    </w:p>
    <w:p w:rsidR="00927537" w:rsidRDefault="00927537" w:rsidP="00927537">
      <w:pPr>
        <w:widowControl w:val="0"/>
        <w:autoSpaceDE w:val="0"/>
        <w:autoSpaceDN w:val="0"/>
        <w:adjustRightInd w:val="0"/>
      </w:pPr>
      <w:r>
        <w:t xml:space="preserve">As a result of the Prescreening, the individual will be determined as: </w:t>
      </w:r>
    </w:p>
    <w:p w:rsidR="0021048B" w:rsidRDefault="0021048B" w:rsidP="00927537">
      <w:pPr>
        <w:widowControl w:val="0"/>
        <w:autoSpaceDE w:val="0"/>
        <w:autoSpaceDN w:val="0"/>
        <w:adjustRightInd w:val="0"/>
      </w:pPr>
    </w:p>
    <w:p w:rsidR="00927537" w:rsidRDefault="00927537" w:rsidP="009275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eligible for nursing facility placement and therefore eligible to consider HSP as an alternative to institutional care; or </w:t>
      </w:r>
    </w:p>
    <w:p w:rsidR="0021048B" w:rsidRDefault="0021048B" w:rsidP="00927537">
      <w:pPr>
        <w:widowControl w:val="0"/>
        <w:autoSpaceDE w:val="0"/>
        <w:autoSpaceDN w:val="0"/>
        <w:adjustRightInd w:val="0"/>
        <w:ind w:left="1440" w:hanging="720"/>
      </w:pPr>
    </w:p>
    <w:p w:rsidR="00927537" w:rsidRDefault="00927537" w:rsidP="009275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ineligible for nursing facility placement or to receive HSP services. </w:t>
      </w:r>
    </w:p>
    <w:p w:rsidR="00927537" w:rsidRDefault="00927537" w:rsidP="00927537">
      <w:pPr>
        <w:widowControl w:val="0"/>
        <w:autoSpaceDE w:val="0"/>
        <w:autoSpaceDN w:val="0"/>
        <w:adjustRightInd w:val="0"/>
        <w:ind w:left="1440" w:hanging="720"/>
      </w:pPr>
    </w:p>
    <w:p w:rsidR="00927537" w:rsidRDefault="00927537" w:rsidP="009275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10366, effective July 19, 1996) </w:t>
      </w:r>
    </w:p>
    <w:sectPr w:rsidR="00927537" w:rsidSect="009275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537"/>
    <w:rsid w:val="000F6515"/>
    <w:rsid w:val="0021048B"/>
    <w:rsid w:val="002A1460"/>
    <w:rsid w:val="005B4611"/>
    <w:rsid w:val="005C3366"/>
    <w:rsid w:val="0092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681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681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