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08" w:rsidRDefault="000D1408" w:rsidP="000D1408">
      <w:pPr>
        <w:widowControl w:val="0"/>
        <w:autoSpaceDE w:val="0"/>
        <w:autoSpaceDN w:val="0"/>
        <w:adjustRightInd w:val="0"/>
      </w:pPr>
    </w:p>
    <w:p w:rsidR="00676D84" w:rsidRDefault="000D1408">
      <w:pPr>
        <w:pStyle w:val="JCARMainSourceNote"/>
      </w:pPr>
      <w:r>
        <w:t>SOURCE:  Adopted at 9 Ill. Reg. 8801, effective June 10, 1985; amended at 11 Ill. Reg. 5144, effective March 17, 1987; amended at 14 Ill. Reg. 18561, effective November 5, 1990; amended at 15 Ill. Reg. 17367, effective November 19, 1991; emergency amendments at 17 Ill. Reg. 11770, effective July 1, 1993, for a maximum of 150 days; amended at 17 Ill. Reg. 20438, effective November 15, 1993; amended at 19 Ill. Reg. 7963, effective June 2, 1995; amended at 20 Ill. Reg. 6311, effective April 18, 1996; recodified from the Department of Rehabilitation Services to the Department of Human Services at 21 Ill. Reg. 9325; amended at 23 Ill. Reg. 1656, effective January 20, 1999; amended at 23 Ill. Reg. 12631, effective September 29, 1999; amended at 29 Ill. Reg. 15959, effective October 7, 2005; amended at 32 Ill. Reg. 10080, effective June 26, 2008</w:t>
      </w:r>
      <w:r w:rsidR="00676D84">
        <w:t xml:space="preserve">; amended at 35 Ill. Reg. </w:t>
      </w:r>
      <w:r w:rsidR="00912EC1">
        <w:t>19533</w:t>
      </w:r>
      <w:r w:rsidR="00676D84">
        <w:t xml:space="preserve">, effective </w:t>
      </w:r>
      <w:r w:rsidR="00912EC1">
        <w:t>November 18, 2011</w:t>
      </w:r>
      <w:r w:rsidR="00823888">
        <w:t xml:space="preserve">; amended at 42 Ill. Reg. </w:t>
      </w:r>
      <w:r w:rsidR="00E63321">
        <w:t>18451</w:t>
      </w:r>
      <w:r w:rsidR="00823888">
        <w:t xml:space="preserve">, effective </w:t>
      </w:r>
      <w:bookmarkStart w:id="0" w:name="_GoBack"/>
      <w:r w:rsidR="00E63321">
        <w:t>October 1, 2018</w:t>
      </w:r>
      <w:bookmarkEnd w:id="0"/>
      <w:r w:rsidR="00676D84">
        <w:t>.</w:t>
      </w:r>
    </w:p>
    <w:sectPr w:rsidR="00676D84" w:rsidSect="00FB66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66DA"/>
    <w:rsid w:val="00043421"/>
    <w:rsid w:val="000D1408"/>
    <w:rsid w:val="00116A14"/>
    <w:rsid w:val="00142049"/>
    <w:rsid w:val="00553B7A"/>
    <w:rsid w:val="005C3366"/>
    <w:rsid w:val="00676D84"/>
    <w:rsid w:val="00823888"/>
    <w:rsid w:val="00912EC1"/>
    <w:rsid w:val="00AE14BE"/>
    <w:rsid w:val="00B672F5"/>
    <w:rsid w:val="00C16134"/>
    <w:rsid w:val="00CC0D6E"/>
    <w:rsid w:val="00E63321"/>
    <w:rsid w:val="00FB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525F535-2952-42D8-9D3D-C509739D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4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67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Lane, Arlene L.</cp:lastModifiedBy>
  <cp:revision>5</cp:revision>
  <dcterms:created xsi:type="dcterms:W3CDTF">2012-06-21T22:29:00Z</dcterms:created>
  <dcterms:modified xsi:type="dcterms:W3CDTF">2018-10-10T16:22:00Z</dcterms:modified>
</cp:coreProperties>
</file>