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9" w:rsidRDefault="00397909" w:rsidP="00397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909" w:rsidRDefault="00397909" w:rsidP="00397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411.15  Applicability</w:t>
      </w:r>
      <w:r>
        <w:t xml:space="preserve"> </w:t>
      </w:r>
    </w:p>
    <w:p w:rsidR="00397909" w:rsidRDefault="00397909" w:rsidP="00397909">
      <w:pPr>
        <w:widowControl w:val="0"/>
        <w:autoSpaceDE w:val="0"/>
        <w:autoSpaceDN w:val="0"/>
        <w:adjustRightInd w:val="0"/>
      </w:pPr>
    </w:p>
    <w:p w:rsidR="00397909" w:rsidRDefault="00397909" w:rsidP="00397909">
      <w:pPr>
        <w:widowControl w:val="0"/>
        <w:autoSpaceDE w:val="0"/>
        <w:autoSpaceDN w:val="0"/>
        <w:adjustRightInd w:val="0"/>
      </w:pPr>
      <w:r>
        <w:t xml:space="preserve">This Part applies to any qualified applicant that intends to develop, establish, maintain, or operate a secure child care facility licensed by the Department of Children and Family Services in the State of Illinois. </w:t>
      </w:r>
    </w:p>
    <w:sectPr w:rsidR="00397909" w:rsidSect="00397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909"/>
    <w:rsid w:val="001045EB"/>
    <w:rsid w:val="002C02DE"/>
    <w:rsid w:val="00397909"/>
    <w:rsid w:val="005C3366"/>
    <w:rsid w:val="009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