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94" w:rsidRDefault="00513494" w:rsidP="005134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INTRODUCTION, DEFINITIONS, AND APPLICABILITY</w:t>
      </w:r>
    </w:p>
    <w:p w:rsidR="00513494" w:rsidRDefault="00513494" w:rsidP="00513494">
      <w:pPr>
        <w:widowControl w:val="0"/>
        <w:autoSpaceDE w:val="0"/>
        <w:autoSpaceDN w:val="0"/>
        <w:adjustRightInd w:val="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411.10</w:t>
      </w:r>
      <w:r>
        <w:tab/>
        <w:t xml:space="preserve">Purpose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411.15</w:t>
      </w:r>
      <w:r>
        <w:tab/>
        <w:t xml:space="preserve">Applicability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411.20</w:t>
      </w:r>
      <w:r>
        <w:tab/>
        <w:t xml:space="preserve">Definitions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LICENSES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411.40</w:t>
      </w:r>
      <w:r>
        <w:tab/>
        <w:t xml:space="preserve">Licenses Required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411.45</w:t>
      </w:r>
      <w:r>
        <w:tab/>
        <w:t xml:space="preserve">Application for License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411.50</w:t>
      </w:r>
      <w:r>
        <w:tab/>
        <w:t xml:space="preserve">Licensing Requirements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411.55</w:t>
      </w:r>
      <w:r>
        <w:tab/>
        <w:t xml:space="preserve">Incorporation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411.60</w:t>
      </w:r>
      <w:r>
        <w:tab/>
        <w:t xml:space="preserve">Responsibilities of the Governing Body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411.65</w:t>
      </w:r>
      <w:r>
        <w:tab/>
        <w:t xml:space="preserve">Provisional Licenses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411.70</w:t>
      </w:r>
      <w:r>
        <w:tab/>
        <w:t xml:space="preserve">Application for Renewal of License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411.75</w:t>
      </w:r>
      <w:r>
        <w:tab/>
        <w:t xml:space="preserve">Grounds for Revocation or Refusal to Issue or Renew a License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411.80</w:t>
      </w:r>
      <w:r>
        <w:tab/>
        <w:t xml:space="preserve">Complaints Concerning Licensees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411.85</w:t>
      </w:r>
      <w:r>
        <w:tab/>
        <w:t xml:space="preserve">Investigation of Complaints, Potential Deficiencies or Violations Concerning Licensees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411.90</w:t>
      </w:r>
      <w:r>
        <w:tab/>
        <w:t xml:space="preserve">Disposition of Complaints, Potential Deficiencies or Violations Concerning Licensees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411.95</w:t>
      </w:r>
      <w:r>
        <w:tab/>
        <w:t xml:space="preserve">Closure Order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PROGRAMMING AND MONITORING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411.100</w:t>
      </w:r>
      <w:r>
        <w:tab/>
        <w:t xml:space="preserve">Purpose and Mission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411.105</w:t>
      </w:r>
      <w:r>
        <w:tab/>
        <w:t xml:space="preserve">Standard Program Plan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411.110</w:t>
      </w:r>
      <w:r>
        <w:tab/>
        <w:t xml:space="preserve">Admission Requirements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411.115</w:t>
      </w:r>
      <w:r>
        <w:tab/>
        <w:t xml:space="preserve">Admission Processing and Case Management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411.120</w:t>
      </w:r>
      <w:r>
        <w:tab/>
        <w:t xml:space="preserve">Mental Health and Rehabilitative Services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411.125</w:t>
      </w:r>
      <w:r>
        <w:tab/>
        <w:t xml:space="preserve">Behavior Intervention Plans in Secure Child Care Facilities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411.130</w:t>
      </w:r>
      <w:r>
        <w:tab/>
        <w:t xml:space="preserve">Restrictive and Invasive Behavior Management Procedures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411.135</w:t>
      </w:r>
      <w:r>
        <w:tab/>
        <w:t xml:space="preserve">Precautions for High Risk Behavior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411.140</w:t>
      </w:r>
      <w:r>
        <w:tab/>
        <w:t xml:space="preserve">Supervision of Children and Youth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411.145</w:t>
      </w:r>
      <w:r>
        <w:tab/>
        <w:t xml:space="preserve">Psychiatric Hospitalization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411.150</w:t>
      </w:r>
      <w:r>
        <w:tab/>
        <w:t xml:space="preserve">Authorization for Continued Placement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411.155</w:t>
      </w:r>
      <w:r>
        <w:tab/>
        <w:t xml:space="preserve">Discharge Planning Requirements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411.160</w:t>
      </w:r>
      <w:r>
        <w:tab/>
        <w:t xml:space="preserve">Recreation and Leisure Time Activities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411.165</w:t>
      </w:r>
      <w:r>
        <w:tab/>
        <w:t xml:space="preserve">Educational Services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411.170</w:t>
      </w:r>
      <w:r>
        <w:tab/>
        <w:t xml:space="preserve">Religious Programs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411.175</w:t>
      </w:r>
      <w:r>
        <w:tab/>
        <w:t xml:space="preserve">Client Files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411.180</w:t>
      </w:r>
      <w:r>
        <w:tab/>
        <w:t xml:space="preserve">Security Procedures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411.185</w:t>
      </w:r>
      <w:r>
        <w:tab/>
        <w:t xml:space="preserve">Child Counts and Youth Counts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411.190</w:t>
      </w:r>
      <w:r>
        <w:tab/>
        <w:t xml:space="preserve">Child and Youth Movement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411.195</w:t>
      </w:r>
      <w:r>
        <w:tab/>
        <w:t xml:space="preserve">Searches for and Control of Contraband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411.200</w:t>
      </w:r>
      <w:r>
        <w:tab/>
        <w:t xml:space="preserve">Criminal Violations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411.205</w:t>
      </w:r>
      <w:r>
        <w:tab/>
        <w:t xml:space="preserve">On-site Inspection of Programs, Security, and Operations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CLIENT RIGHTS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411.300</w:t>
      </w:r>
      <w:r>
        <w:tab/>
        <w:t xml:space="preserve">Client Rights and Confidentiality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411.305</w:t>
      </w:r>
      <w:r>
        <w:tab/>
        <w:t xml:space="preserve">Objections to Admission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411.310</w:t>
      </w:r>
      <w:r>
        <w:tab/>
        <w:t xml:space="preserve">Mail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411.315</w:t>
      </w:r>
      <w:r>
        <w:tab/>
        <w:t xml:space="preserve">Telephones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411.320</w:t>
      </w:r>
      <w:r>
        <w:tab/>
        <w:t xml:space="preserve">Visits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PERSONNEL AND STAFFING REQUIREMENTS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411.400</w:t>
      </w:r>
      <w:r>
        <w:tab/>
        <w:t xml:space="preserve">Background Checks for Personnel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411.405</w:t>
      </w:r>
      <w:r>
        <w:tab/>
        <w:t xml:space="preserve">Administration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411.410</w:t>
      </w:r>
      <w:r>
        <w:tab/>
        <w:t xml:space="preserve">Personnel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411.415</w:t>
      </w:r>
      <w:r>
        <w:tab/>
        <w:t xml:space="preserve">Volunteers and Interns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411.420</w:t>
      </w:r>
      <w:r>
        <w:tab/>
        <w:t xml:space="preserve">Requirements of Professional Staff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411.425</w:t>
      </w:r>
      <w:r>
        <w:tab/>
        <w:t xml:space="preserve">Facility Director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411.430</w:t>
      </w:r>
      <w:r>
        <w:tab/>
        <w:t xml:space="preserve">Medical Director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411.435</w:t>
      </w:r>
      <w:r>
        <w:tab/>
        <w:t xml:space="preserve">Administrative Coverage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411.440</w:t>
      </w:r>
      <w:r>
        <w:tab/>
        <w:t xml:space="preserve">Secure Child Care Staff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411.445</w:t>
      </w:r>
      <w:r>
        <w:tab/>
        <w:t xml:space="preserve">Secure Child Care Supervisors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411.450</w:t>
      </w:r>
      <w:r>
        <w:tab/>
        <w:t xml:space="preserve">Rehabilitative Services Treatment Staff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411.455</w:t>
      </w:r>
      <w:r>
        <w:tab/>
        <w:t xml:space="preserve">Medical and Nursing Staff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411.460</w:t>
      </w:r>
      <w:r>
        <w:tab/>
        <w:t xml:space="preserve">Health Requirements for Staff and Volunteers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411.465</w:t>
      </w:r>
      <w:r>
        <w:tab/>
        <w:t xml:space="preserve">Training and Staff Development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RECORDS AND FISCAL MANAGEMENT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411.500</w:t>
      </w:r>
      <w:r>
        <w:tab/>
        <w:t xml:space="preserve">Reports and Correspondence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411.505</w:t>
      </w:r>
      <w:r>
        <w:tab/>
        <w:t xml:space="preserve">Fiscal Management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411.510</w:t>
      </w:r>
      <w:r>
        <w:tab/>
        <w:t xml:space="preserve">Funds and Property of Children and Youth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PHYSICAL PLANT, GROUNDS AND SAFETY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411.600</w:t>
      </w:r>
      <w:r>
        <w:tab/>
        <w:t xml:space="preserve">Physical Plant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411.605</w:t>
      </w:r>
      <w:r>
        <w:tab/>
        <w:t xml:space="preserve">Accessibility to Individuals with Disabilities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411.610</w:t>
      </w:r>
      <w:r>
        <w:tab/>
        <w:t xml:space="preserve">Communication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411.615</w:t>
      </w:r>
      <w:r>
        <w:tab/>
        <w:t xml:space="preserve">Key Control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411.620</w:t>
      </w:r>
      <w:r>
        <w:tab/>
        <w:t xml:space="preserve">Tools and Equipment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411.625</w:t>
      </w:r>
      <w:r>
        <w:tab/>
        <w:t xml:space="preserve">Vehicles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411.630</w:t>
      </w:r>
      <w:r>
        <w:tab/>
        <w:t xml:space="preserve">Safety and Emergency Procedures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HEALTH CARE, SAFETY AND SANITATION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411.700</w:t>
      </w:r>
      <w:r>
        <w:tab/>
        <w:t xml:space="preserve">Food Service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411.705</w:t>
      </w:r>
      <w:r>
        <w:tab/>
        <w:t xml:space="preserve">Safety and Sanitation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411.710</w:t>
      </w:r>
      <w:r>
        <w:tab/>
        <w:t xml:space="preserve">Bedding, Linen, and Clothing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411.715</w:t>
      </w:r>
      <w:r>
        <w:tab/>
        <w:t xml:space="preserve">Personal Hygiene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411.720</w:t>
      </w:r>
      <w:r>
        <w:tab/>
        <w:t xml:space="preserve">Health Care Services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411.725</w:t>
      </w:r>
      <w:r>
        <w:tab/>
        <w:t xml:space="preserve">Pharmaceutical Items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411.730</w:t>
      </w:r>
      <w:r>
        <w:tab/>
        <w:t xml:space="preserve">Medical Responses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411.735</w:t>
      </w:r>
      <w:r>
        <w:tab/>
        <w:t xml:space="preserve">Health Education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411.740</w:t>
      </w:r>
      <w:r>
        <w:tab/>
        <w:t xml:space="preserve">Health Records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SEVERABILITY OF THIS PART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  <w:r>
        <w:t>411.800</w:t>
      </w:r>
      <w:r>
        <w:tab/>
        <w:t xml:space="preserve">Severability of This Part </w:t>
      </w:r>
    </w:p>
    <w:p w:rsidR="00513494" w:rsidRDefault="00513494" w:rsidP="00513494">
      <w:pPr>
        <w:widowControl w:val="0"/>
        <w:autoSpaceDE w:val="0"/>
        <w:autoSpaceDN w:val="0"/>
        <w:adjustRightInd w:val="0"/>
        <w:ind w:left="1440" w:hanging="1440"/>
      </w:pPr>
    </w:p>
    <w:p w:rsidR="00513494" w:rsidRDefault="00513494" w:rsidP="003B7DEA">
      <w:pPr>
        <w:widowControl w:val="0"/>
        <w:autoSpaceDE w:val="0"/>
        <w:autoSpaceDN w:val="0"/>
        <w:adjustRightInd w:val="0"/>
        <w:ind w:left="2907" w:hanging="2907"/>
      </w:pPr>
      <w:r>
        <w:t>411.APPENDIX A</w:t>
      </w:r>
      <w:r>
        <w:tab/>
        <w:t xml:space="preserve">Resource Reference List </w:t>
      </w:r>
    </w:p>
    <w:p w:rsidR="00513494" w:rsidRDefault="00513494" w:rsidP="003B7DEA">
      <w:pPr>
        <w:widowControl w:val="0"/>
        <w:autoSpaceDE w:val="0"/>
        <w:autoSpaceDN w:val="0"/>
        <w:adjustRightInd w:val="0"/>
        <w:ind w:left="2907" w:hanging="2907"/>
      </w:pPr>
      <w:r>
        <w:t>411.APPENDIX B</w:t>
      </w:r>
      <w:r>
        <w:tab/>
        <w:t xml:space="preserve">Acceptance of Voluntary Surrender of License - No Investigations Pending </w:t>
      </w:r>
    </w:p>
    <w:p w:rsidR="00513494" w:rsidRDefault="00513494" w:rsidP="003B7DEA">
      <w:pPr>
        <w:widowControl w:val="0"/>
        <w:autoSpaceDE w:val="0"/>
        <w:autoSpaceDN w:val="0"/>
        <w:adjustRightInd w:val="0"/>
        <w:ind w:left="2907" w:hanging="2907"/>
      </w:pPr>
      <w:r>
        <w:t>411.APPENDIX C</w:t>
      </w:r>
      <w:r>
        <w:tab/>
        <w:t xml:space="preserve">Acceptance of Voluntary Surrender of License - Investigations Pending </w:t>
      </w:r>
    </w:p>
    <w:p w:rsidR="00513494" w:rsidRDefault="00513494" w:rsidP="003B7DEA">
      <w:pPr>
        <w:widowControl w:val="0"/>
        <w:autoSpaceDE w:val="0"/>
        <w:autoSpaceDN w:val="0"/>
        <w:adjustRightInd w:val="0"/>
        <w:ind w:left="2907" w:hanging="2907"/>
      </w:pPr>
      <w:r>
        <w:t>411.APPENDIX D</w:t>
      </w:r>
      <w:r>
        <w:tab/>
        <w:t xml:space="preserve">Acceptable Human Services Degrees </w:t>
      </w:r>
    </w:p>
    <w:p w:rsidR="00513494" w:rsidRDefault="00513494" w:rsidP="003B7DEA">
      <w:pPr>
        <w:widowControl w:val="0"/>
        <w:autoSpaceDE w:val="0"/>
        <w:autoSpaceDN w:val="0"/>
        <w:adjustRightInd w:val="0"/>
        <w:ind w:left="2907" w:hanging="2907"/>
      </w:pPr>
      <w:r>
        <w:t>411.APPENDIX E</w:t>
      </w:r>
      <w:r>
        <w:tab/>
        <w:t xml:space="preserve">Professionals Who Must Be Registered or Licensed </w:t>
      </w:r>
    </w:p>
    <w:sectPr w:rsidR="00513494" w:rsidSect="00513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494"/>
    <w:rsid w:val="00346769"/>
    <w:rsid w:val="003B7DEA"/>
    <w:rsid w:val="00513494"/>
    <w:rsid w:val="00771F69"/>
    <w:rsid w:val="008E14E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INTRODUCTION, DEFINITIONS, AND APPLICABILITY</vt:lpstr>
    </vt:vector>
  </TitlesOfParts>
  <Company>General Assembly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INTRODUCTION, DEFINITIONS, AND APPLICABILITY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