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9D" w:rsidRDefault="001B739D" w:rsidP="001B739D">
      <w:pPr>
        <w:widowControl w:val="0"/>
        <w:autoSpaceDE w:val="0"/>
        <w:autoSpaceDN w:val="0"/>
        <w:adjustRightInd w:val="0"/>
      </w:pPr>
      <w:bookmarkStart w:id="0" w:name="_GoBack"/>
      <w:bookmarkEnd w:id="0"/>
    </w:p>
    <w:p w:rsidR="001B739D" w:rsidRDefault="001B739D" w:rsidP="001B739D">
      <w:pPr>
        <w:widowControl w:val="0"/>
        <w:autoSpaceDE w:val="0"/>
        <w:autoSpaceDN w:val="0"/>
        <w:adjustRightInd w:val="0"/>
      </w:pPr>
      <w:r>
        <w:rPr>
          <w:b/>
          <w:bCs/>
        </w:rPr>
        <w:t>Section 410.220  Notification of Crisis Intervention Agency</w:t>
      </w:r>
      <w:r>
        <w:t xml:space="preserve"> </w:t>
      </w:r>
    </w:p>
    <w:p w:rsidR="001B739D" w:rsidRDefault="001B739D" w:rsidP="001B739D">
      <w:pPr>
        <w:widowControl w:val="0"/>
        <w:autoSpaceDE w:val="0"/>
        <w:autoSpaceDN w:val="0"/>
        <w:adjustRightInd w:val="0"/>
      </w:pPr>
    </w:p>
    <w:p w:rsidR="001B739D" w:rsidRDefault="001B739D" w:rsidP="001B739D">
      <w:pPr>
        <w:widowControl w:val="0"/>
        <w:autoSpaceDE w:val="0"/>
        <w:autoSpaceDN w:val="0"/>
        <w:adjustRightInd w:val="0"/>
        <w:ind w:left="1440" w:hanging="720"/>
      </w:pPr>
      <w:r>
        <w:t>a)</w:t>
      </w:r>
      <w:r>
        <w:tab/>
        <w:t xml:space="preserve">Emergency shelter staff shall initiate contact with the crisis intervention agency within 48 hours to make arrangements for an interview with the youth service provider. </w:t>
      </w:r>
    </w:p>
    <w:p w:rsidR="000C436E" w:rsidRDefault="000C436E" w:rsidP="001B739D">
      <w:pPr>
        <w:widowControl w:val="0"/>
        <w:autoSpaceDE w:val="0"/>
        <w:autoSpaceDN w:val="0"/>
        <w:adjustRightInd w:val="0"/>
        <w:ind w:left="1440" w:hanging="720"/>
      </w:pPr>
    </w:p>
    <w:p w:rsidR="001B739D" w:rsidRDefault="001B739D" w:rsidP="001B739D">
      <w:pPr>
        <w:widowControl w:val="0"/>
        <w:autoSpaceDE w:val="0"/>
        <w:autoSpaceDN w:val="0"/>
        <w:adjustRightInd w:val="0"/>
        <w:ind w:left="1440" w:hanging="720"/>
      </w:pPr>
      <w:r>
        <w:t>b)</w:t>
      </w:r>
      <w:r>
        <w:tab/>
        <w:t xml:space="preserve">Emergency shelter staff shall document their efforts to make homeless youth available to meet with the youth service provider serving the area for voluntary acceptance or rejection of crisis intervention services. </w:t>
      </w:r>
    </w:p>
    <w:sectPr w:rsidR="001B739D" w:rsidSect="001B73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39D"/>
    <w:rsid w:val="000C436E"/>
    <w:rsid w:val="001B739D"/>
    <w:rsid w:val="005C3366"/>
    <w:rsid w:val="006D3600"/>
    <w:rsid w:val="008935DC"/>
    <w:rsid w:val="0090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