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8B" w:rsidRDefault="00AA778B" w:rsidP="00AA778B">
      <w:pPr>
        <w:widowControl w:val="0"/>
        <w:autoSpaceDE w:val="0"/>
        <w:autoSpaceDN w:val="0"/>
        <w:adjustRightInd w:val="0"/>
      </w:pPr>
      <w:bookmarkStart w:id="0" w:name="_GoBack"/>
      <w:bookmarkEnd w:id="0"/>
    </w:p>
    <w:p w:rsidR="00AA778B" w:rsidRDefault="00AA778B" w:rsidP="00AA778B">
      <w:pPr>
        <w:widowControl w:val="0"/>
        <w:autoSpaceDE w:val="0"/>
        <w:autoSpaceDN w:val="0"/>
        <w:adjustRightInd w:val="0"/>
      </w:pPr>
      <w:r>
        <w:rPr>
          <w:b/>
          <w:bCs/>
        </w:rPr>
        <w:t>Section 410.140  Background Checks</w:t>
      </w:r>
      <w:r>
        <w:t xml:space="preserve"> </w:t>
      </w:r>
    </w:p>
    <w:p w:rsidR="00AA778B" w:rsidRDefault="00AA778B" w:rsidP="00AA778B">
      <w:pPr>
        <w:widowControl w:val="0"/>
        <w:autoSpaceDE w:val="0"/>
        <w:autoSpaceDN w:val="0"/>
        <w:adjustRightInd w:val="0"/>
      </w:pPr>
    </w:p>
    <w:p w:rsidR="00AA778B" w:rsidRDefault="00AA778B" w:rsidP="00AA778B">
      <w:pPr>
        <w:widowControl w:val="0"/>
        <w:autoSpaceDE w:val="0"/>
        <w:autoSpaceDN w:val="0"/>
        <w:adjustRightInd w:val="0"/>
        <w:ind w:left="1440" w:hanging="720"/>
      </w:pPr>
      <w:r>
        <w:t>a)</w:t>
      </w:r>
      <w:r>
        <w:tab/>
        <w:t xml:space="preserve">The supervising organization shall ensure that all prospective and current employees and volunteers used to replace or supplement staff submit to fingerprinting (when required), authorize a background check and otherwise meet the requirements of 89 Ill. Adm. Code 385, Background Checks. </w:t>
      </w:r>
    </w:p>
    <w:p w:rsidR="008428CA" w:rsidRDefault="008428CA" w:rsidP="00AA778B">
      <w:pPr>
        <w:widowControl w:val="0"/>
        <w:autoSpaceDE w:val="0"/>
        <w:autoSpaceDN w:val="0"/>
        <w:adjustRightInd w:val="0"/>
        <w:ind w:left="1440" w:hanging="720"/>
      </w:pPr>
    </w:p>
    <w:p w:rsidR="00AA778B" w:rsidRDefault="00AA778B" w:rsidP="00AA778B">
      <w:pPr>
        <w:widowControl w:val="0"/>
        <w:autoSpaceDE w:val="0"/>
        <w:autoSpaceDN w:val="0"/>
        <w:adjustRightInd w:val="0"/>
        <w:ind w:left="1440" w:hanging="720"/>
      </w:pPr>
      <w:r>
        <w:t>b)</w:t>
      </w:r>
      <w:r>
        <w:tab/>
        <w:t xml:space="preserve">As a condition of issuance or renewal of a license by the Department, the supervising organization that sponsors the emergency shelter shall require all prospective and current employees, volunteers and subcontractor employees who have direct contact with shelter residents to furnish information on any offenses (other than a minor traffic violation) for which they have been convicted in accordance with the standards set forth in the Department's rule 89 Ill. Adm. Code 385. </w:t>
      </w:r>
    </w:p>
    <w:p w:rsidR="008428CA" w:rsidRDefault="008428CA" w:rsidP="00AA778B">
      <w:pPr>
        <w:widowControl w:val="0"/>
        <w:autoSpaceDE w:val="0"/>
        <w:autoSpaceDN w:val="0"/>
        <w:adjustRightInd w:val="0"/>
        <w:ind w:left="1440" w:hanging="720"/>
      </w:pPr>
    </w:p>
    <w:p w:rsidR="00AA778B" w:rsidRDefault="00AA778B" w:rsidP="00AA778B">
      <w:pPr>
        <w:widowControl w:val="0"/>
        <w:autoSpaceDE w:val="0"/>
        <w:autoSpaceDN w:val="0"/>
        <w:adjustRightInd w:val="0"/>
        <w:ind w:left="1440" w:hanging="720"/>
      </w:pPr>
      <w:r>
        <w:t>c)</w:t>
      </w:r>
      <w:r>
        <w:tab/>
        <w:t xml:space="preserve">An employee may begin work while awaiting the results of the background check. Such employees shall not be left alone with children until the results of the initial background check have been received. </w:t>
      </w:r>
    </w:p>
    <w:p w:rsidR="00AA778B" w:rsidRDefault="00AA778B" w:rsidP="00AA778B">
      <w:pPr>
        <w:widowControl w:val="0"/>
        <w:autoSpaceDE w:val="0"/>
        <w:autoSpaceDN w:val="0"/>
        <w:adjustRightInd w:val="0"/>
        <w:ind w:left="1440" w:hanging="720"/>
      </w:pPr>
    </w:p>
    <w:p w:rsidR="00AA778B" w:rsidRDefault="00AA778B" w:rsidP="00AA778B">
      <w:pPr>
        <w:widowControl w:val="0"/>
        <w:autoSpaceDE w:val="0"/>
        <w:autoSpaceDN w:val="0"/>
        <w:adjustRightInd w:val="0"/>
        <w:ind w:left="1440" w:hanging="720"/>
      </w:pPr>
      <w:r>
        <w:t xml:space="preserve">(Source:  Amended at 21 Ill. Reg. 4596, effective April 1, 1997) </w:t>
      </w:r>
    </w:p>
    <w:sectPr w:rsidR="00AA778B" w:rsidSect="00AA77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778B"/>
    <w:rsid w:val="003F15FF"/>
    <w:rsid w:val="005C3366"/>
    <w:rsid w:val="0083657F"/>
    <w:rsid w:val="008428CA"/>
    <w:rsid w:val="00AA778B"/>
    <w:rsid w:val="00AE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