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201" w:rsidRDefault="00542201" w:rsidP="00542201">
      <w:pPr>
        <w:widowControl w:val="0"/>
        <w:autoSpaceDE w:val="0"/>
        <w:autoSpaceDN w:val="0"/>
        <w:adjustRightInd w:val="0"/>
      </w:pPr>
      <w:bookmarkStart w:id="0" w:name="_GoBack"/>
      <w:bookmarkEnd w:id="0"/>
    </w:p>
    <w:p w:rsidR="00542201" w:rsidRDefault="00542201" w:rsidP="00542201">
      <w:pPr>
        <w:widowControl w:val="0"/>
        <w:autoSpaceDE w:val="0"/>
        <w:autoSpaceDN w:val="0"/>
        <w:adjustRightInd w:val="0"/>
      </w:pPr>
      <w:r>
        <w:rPr>
          <w:b/>
          <w:bCs/>
        </w:rPr>
        <w:t>Section 410.60  Provisions Pertaining to the License</w:t>
      </w:r>
      <w:r>
        <w:t xml:space="preserve"> </w:t>
      </w:r>
    </w:p>
    <w:p w:rsidR="00542201" w:rsidRDefault="00542201" w:rsidP="00542201">
      <w:pPr>
        <w:widowControl w:val="0"/>
        <w:autoSpaceDE w:val="0"/>
        <w:autoSpaceDN w:val="0"/>
        <w:adjustRightInd w:val="0"/>
      </w:pPr>
    </w:p>
    <w:p w:rsidR="00542201" w:rsidRDefault="00542201" w:rsidP="00542201">
      <w:pPr>
        <w:widowControl w:val="0"/>
        <w:autoSpaceDE w:val="0"/>
        <w:autoSpaceDN w:val="0"/>
        <w:adjustRightInd w:val="0"/>
        <w:ind w:left="1440" w:hanging="720"/>
      </w:pPr>
      <w:r>
        <w:t>a)</w:t>
      </w:r>
      <w:r>
        <w:tab/>
        <w:t xml:space="preserve">An emergency shelter which provides shelter for youth from the age of 14 to 18 shall be licensed under this Part.  A youth emergency shelter may shelter persons up to the age of 21.  A youth emergency shelter shall not shelter any person over the age of 21 or under the age of 14 except that the children of homeless youth may be sheltered with their parents. </w:t>
      </w:r>
    </w:p>
    <w:p w:rsidR="008B2F9E" w:rsidRDefault="008B2F9E" w:rsidP="00542201">
      <w:pPr>
        <w:widowControl w:val="0"/>
        <w:autoSpaceDE w:val="0"/>
        <w:autoSpaceDN w:val="0"/>
        <w:adjustRightInd w:val="0"/>
        <w:ind w:left="1440" w:hanging="720"/>
      </w:pPr>
    </w:p>
    <w:p w:rsidR="00542201" w:rsidRDefault="00542201" w:rsidP="00542201">
      <w:pPr>
        <w:widowControl w:val="0"/>
        <w:autoSpaceDE w:val="0"/>
        <w:autoSpaceDN w:val="0"/>
        <w:adjustRightInd w:val="0"/>
        <w:ind w:left="1440" w:hanging="720"/>
      </w:pPr>
      <w:r>
        <w:t>b)</w:t>
      </w:r>
      <w:r>
        <w:tab/>
        <w:t xml:space="preserve">An emergency shelter license is valid for four years unless revoked by the Department or voluntarily surrendered by the licensee. </w:t>
      </w:r>
    </w:p>
    <w:p w:rsidR="008B2F9E" w:rsidRDefault="008B2F9E" w:rsidP="00542201">
      <w:pPr>
        <w:widowControl w:val="0"/>
        <w:autoSpaceDE w:val="0"/>
        <w:autoSpaceDN w:val="0"/>
        <w:adjustRightInd w:val="0"/>
        <w:ind w:left="1440" w:hanging="720"/>
      </w:pPr>
    </w:p>
    <w:p w:rsidR="00542201" w:rsidRDefault="00542201" w:rsidP="00542201">
      <w:pPr>
        <w:widowControl w:val="0"/>
        <w:autoSpaceDE w:val="0"/>
        <w:autoSpaceDN w:val="0"/>
        <w:adjustRightInd w:val="0"/>
        <w:ind w:left="1440" w:hanging="720"/>
      </w:pPr>
      <w:r>
        <w:t>c)</w:t>
      </w:r>
      <w:r>
        <w:tab/>
        <w:t xml:space="preserve">The number of persons admitted to the emergency shelter shall not exceed the license capacity. </w:t>
      </w:r>
    </w:p>
    <w:p w:rsidR="008B2F9E" w:rsidRDefault="008B2F9E" w:rsidP="00542201">
      <w:pPr>
        <w:widowControl w:val="0"/>
        <w:autoSpaceDE w:val="0"/>
        <w:autoSpaceDN w:val="0"/>
        <w:adjustRightInd w:val="0"/>
        <w:ind w:left="1440" w:hanging="720"/>
      </w:pPr>
    </w:p>
    <w:p w:rsidR="00542201" w:rsidRDefault="00542201" w:rsidP="00542201">
      <w:pPr>
        <w:widowControl w:val="0"/>
        <w:autoSpaceDE w:val="0"/>
        <w:autoSpaceDN w:val="0"/>
        <w:adjustRightInd w:val="0"/>
        <w:ind w:left="1440" w:hanging="720"/>
      </w:pPr>
      <w:r>
        <w:t>d)</w:t>
      </w:r>
      <w:r>
        <w:tab/>
        <w:t xml:space="preserve">The age limits specified on the license shall be observed. </w:t>
      </w:r>
    </w:p>
    <w:p w:rsidR="008B2F9E" w:rsidRDefault="008B2F9E" w:rsidP="00542201">
      <w:pPr>
        <w:widowControl w:val="0"/>
        <w:autoSpaceDE w:val="0"/>
        <w:autoSpaceDN w:val="0"/>
        <w:adjustRightInd w:val="0"/>
        <w:ind w:left="1440" w:hanging="720"/>
      </w:pPr>
    </w:p>
    <w:p w:rsidR="00542201" w:rsidRDefault="00542201" w:rsidP="00542201">
      <w:pPr>
        <w:widowControl w:val="0"/>
        <w:autoSpaceDE w:val="0"/>
        <w:autoSpaceDN w:val="0"/>
        <w:adjustRightInd w:val="0"/>
        <w:ind w:left="1440" w:hanging="720"/>
      </w:pPr>
      <w:r>
        <w:t>e)</w:t>
      </w:r>
      <w:r>
        <w:tab/>
        <w:t xml:space="preserve">Children under 18 years of age whose parents, guardians, custodians, or other person(s) responsible for the care of the child serve as staff members maintaining a residence in the emergency shelter shall be included in determining the license capacity if they live in the same quarters as youth accepted for care. A background check, as required by 89 Ill. Adm. Code 385, Background Checks shall be conducted on all such children age 13 and over. </w:t>
      </w:r>
    </w:p>
    <w:p w:rsidR="008B2F9E" w:rsidRDefault="008B2F9E" w:rsidP="00542201">
      <w:pPr>
        <w:widowControl w:val="0"/>
        <w:autoSpaceDE w:val="0"/>
        <w:autoSpaceDN w:val="0"/>
        <w:adjustRightInd w:val="0"/>
        <w:ind w:left="1440" w:hanging="720"/>
      </w:pPr>
    </w:p>
    <w:p w:rsidR="00542201" w:rsidRDefault="00542201" w:rsidP="00542201">
      <w:pPr>
        <w:widowControl w:val="0"/>
        <w:autoSpaceDE w:val="0"/>
        <w:autoSpaceDN w:val="0"/>
        <w:adjustRightInd w:val="0"/>
        <w:ind w:left="1440" w:hanging="720"/>
      </w:pPr>
      <w:r>
        <w:t>f)</w:t>
      </w:r>
      <w:r>
        <w:tab/>
        <w:t xml:space="preserve">The following changes in licensing status shall occur only upon prior approval of the Department: </w:t>
      </w:r>
    </w:p>
    <w:p w:rsidR="008B2F9E" w:rsidRDefault="008B2F9E" w:rsidP="00542201">
      <w:pPr>
        <w:widowControl w:val="0"/>
        <w:autoSpaceDE w:val="0"/>
        <w:autoSpaceDN w:val="0"/>
        <w:adjustRightInd w:val="0"/>
        <w:ind w:left="2160" w:hanging="720"/>
      </w:pPr>
    </w:p>
    <w:p w:rsidR="00542201" w:rsidRDefault="00542201" w:rsidP="00542201">
      <w:pPr>
        <w:widowControl w:val="0"/>
        <w:autoSpaceDE w:val="0"/>
        <w:autoSpaceDN w:val="0"/>
        <w:adjustRightInd w:val="0"/>
        <w:ind w:left="2160" w:hanging="720"/>
      </w:pPr>
      <w:r>
        <w:t>1)</w:t>
      </w:r>
      <w:r>
        <w:tab/>
        <w:t xml:space="preserve">the age or sex of youth served; </w:t>
      </w:r>
    </w:p>
    <w:p w:rsidR="008B2F9E" w:rsidRDefault="008B2F9E" w:rsidP="00542201">
      <w:pPr>
        <w:widowControl w:val="0"/>
        <w:autoSpaceDE w:val="0"/>
        <w:autoSpaceDN w:val="0"/>
        <w:adjustRightInd w:val="0"/>
        <w:ind w:left="2160" w:hanging="720"/>
      </w:pPr>
    </w:p>
    <w:p w:rsidR="00542201" w:rsidRDefault="00542201" w:rsidP="00542201">
      <w:pPr>
        <w:widowControl w:val="0"/>
        <w:autoSpaceDE w:val="0"/>
        <w:autoSpaceDN w:val="0"/>
        <w:adjustRightInd w:val="0"/>
        <w:ind w:left="2160" w:hanging="720"/>
      </w:pPr>
      <w:r>
        <w:t>2)</w:t>
      </w:r>
      <w:r>
        <w:tab/>
        <w:t xml:space="preserve">the licensed capacity; and </w:t>
      </w:r>
    </w:p>
    <w:p w:rsidR="008B2F9E" w:rsidRDefault="008B2F9E" w:rsidP="00542201">
      <w:pPr>
        <w:widowControl w:val="0"/>
        <w:autoSpaceDE w:val="0"/>
        <w:autoSpaceDN w:val="0"/>
        <w:adjustRightInd w:val="0"/>
        <w:ind w:left="2160" w:hanging="720"/>
      </w:pPr>
    </w:p>
    <w:p w:rsidR="00542201" w:rsidRDefault="00542201" w:rsidP="00542201">
      <w:pPr>
        <w:widowControl w:val="0"/>
        <w:autoSpaceDE w:val="0"/>
        <w:autoSpaceDN w:val="0"/>
        <w:adjustRightInd w:val="0"/>
        <w:ind w:left="2160" w:hanging="720"/>
      </w:pPr>
      <w:r>
        <w:t>3)</w:t>
      </w:r>
      <w:r>
        <w:tab/>
        <w:t xml:space="preserve">the area within the emergency shelter used for residents. </w:t>
      </w:r>
    </w:p>
    <w:p w:rsidR="008B2F9E" w:rsidRDefault="008B2F9E" w:rsidP="00542201">
      <w:pPr>
        <w:widowControl w:val="0"/>
        <w:autoSpaceDE w:val="0"/>
        <w:autoSpaceDN w:val="0"/>
        <w:adjustRightInd w:val="0"/>
        <w:ind w:left="1440" w:hanging="720"/>
      </w:pPr>
    </w:p>
    <w:p w:rsidR="00542201" w:rsidRDefault="00542201" w:rsidP="00542201">
      <w:pPr>
        <w:widowControl w:val="0"/>
        <w:autoSpaceDE w:val="0"/>
        <w:autoSpaceDN w:val="0"/>
        <w:adjustRightInd w:val="0"/>
        <w:ind w:left="1440" w:hanging="720"/>
      </w:pPr>
      <w:r>
        <w:t>g)</w:t>
      </w:r>
      <w:r>
        <w:tab/>
        <w:t xml:space="preserve">The license shall not be transferred or transmitted to another individual, or other legal entity. </w:t>
      </w:r>
    </w:p>
    <w:p w:rsidR="008B2F9E" w:rsidRDefault="008B2F9E" w:rsidP="00542201">
      <w:pPr>
        <w:widowControl w:val="0"/>
        <w:autoSpaceDE w:val="0"/>
        <w:autoSpaceDN w:val="0"/>
        <w:adjustRightInd w:val="0"/>
        <w:ind w:left="1440" w:hanging="720"/>
      </w:pPr>
    </w:p>
    <w:p w:rsidR="00542201" w:rsidRDefault="00542201" w:rsidP="00542201">
      <w:pPr>
        <w:widowControl w:val="0"/>
        <w:autoSpaceDE w:val="0"/>
        <w:autoSpaceDN w:val="0"/>
        <w:adjustRightInd w:val="0"/>
        <w:ind w:left="1440" w:hanging="720"/>
      </w:pPr>
      <w:r>
        <w:t>h)</w:t>
      </w:r>
      <w:r>
        <w:tab/>
        <w:t xml:space="preserve">The license shall not be valid for a name or an address different than the name and address shown on the license. </w:t>
      </w:r>
    </w:p>
    <w:p w:rsidR="008B2F9E" w:rsidRDefault="008B2F9E" w:rsidP="00542201">
      <w:pPr>
        <w:widowControl w:val="0"/>
        <w:autoSpaceDE w:val="0"/>
        <w:autoSpaceDN w:val="0"/>
        <w:adjustRightInd w:val="0"/>
        <w:ind w:left="1440" w:hanging="720"/>
      </w:pPr>
    </w:p>
    <w:p w:rsidR="00542201" w:rsidRDefault="00542201" w:rsidP="00542201">
      <w:pPr>
        <w:widowControl w:val="0"/>
        <w:autoSpaceDE w:val="0"/>
        <w:autoSpaceDN w:val="0"/>
        <w:adjustRightInd w:val="0"/>
        <w:ind w:left="1440" w:hanging="720"/>
      </w:pPr>
      <w:proofErr w:type="spellStart"/>
      <w:r>
        <w:t>i</w:t>
      </w:r>
      <w:proofErr w:type="spellEnd"/>
      <w:r>
        <w:t>)</w:t>
      </w:r>
      <w:r>
        <w:tab/>
        <w:t xml:space="preserve">The license shall be displayed on the premises. </w:t>
      </w:r>
    </w:p>
    <w:p w:rsidR="008B2F9E" w:rsidRDefault="008B2F9E" w:rsidP="00542201">
      <w:pPr>
        <w:widowControl w:val="0"/>
        <w:autoSpaceDE w:val="0"/>
        <w:autoSpaceDN w:val="0"/>
        <w:adjustRightInd w:val="0"/>
        <w:ind w:left="1440" w:hanging="720"/>
      </w:pPr>
    </w:p>
    <w:p w:rsidR="00542201" w:rsidRDefault="00542201" w:rsidP="00542201">
      <w:pPr>
        <w:widowControl w:val="0"/>
        <w:autoSpaceDE w:val="0"/>
        <w:autoSpaceDN w:val="0"/>
        <w:adjustRightInd w:val="0"/>
        <w:ind w:left="1440" w:hanging="720"/>
      </w:pPr>
      <w:r>
        <w:t>j)</w:t>
      </w:r>
      <w:r>
        <w:tab/>
        <w:t xml:space="preserve">There shall be no fee or charge for the license. </w:t>
      </w:r>
    </w:p>
    <w:p w:rsidR="00542201" w:rsidRDefault="00542201" w:rsidP="00542201">
      <w:pPr>
        <w:widowControl w:val="0"/>
        <w:autoSpaceDE w:val="0"/>
        <w:autoSpaceDN w:val="0"/>
        <w:adjustRightInd w:val="0"/>
        <w:ind w:left="1440" w:hanging="720"/>
      </w:pPr>
    </w:p>
    <w:p w:rsidR="00542201" w:rsidRDefault="00542201" w:rsidP="00542201">
      <w:pPr>
        <w:widowControl w:val="0"/>
        <w:autoSpaceDE w:val="0"/>
        <w:autoSpaceDN w:val="0"/>
        <w:adjustRightInd w:val="0"/>
        <w:ind w:left="1440" w:hanging="720"/>
      </w:pPr>
      <w:r>
        <w:t xml:space="preserve">(Source:  Amended at 21 Ill. Reg. 4596, effective April 1, 1997) </w:t>
      </w:r>
    </w:p>
    <w:sectPr w:rsidR="00542201" w:rsidSect="005422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2201"/>
    <w:rsid w:val="000E3B6E"/>
    <w:rsid w:val="001F2E0F"/>
    <w:rsid w:val="00542201"/>
    <w:rsid w:val="005C3366"/>
    <w:rsid w:val="00791475"/>
    <w:rsid w:val="008B2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410</vt:lpstr>
    </vt:vector>
  </TitlesOfParts>
  <Company>General Assembly</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Roberts, John</cp:lastModifiedBy>
  <cp:revision>3</cp:revision>
  <dcterms:created xsi:type="dcterms:W3CDTF">2012-06-21T22:12:00Z</dcterms:created>
  <dcterms:modified xsi:type="dcterms:W3CDTF">2012-06-21T22:12:00Z</dcterms:modified>
</cp:coreProperties>
</file>