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5D" w:rsidRDefault="003A525D" w:rsidP="003A52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25D" w:rsidRDefault="003A525D" w:rsidP="003A52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404.38  Food and Nutrition</w:t>
      </w:r>
      <w:r>
        <w:t xml:space="preserve"> </w:t>
      </w:r>
    </w:p>
    <w:p w:rsidR="003A525D" w:rsidRDefault="003A525D" w:rsidP="003A525D">
      <w:pPr>
        <w:widowControl w:val="0"/>
        <w:autoSpaceDE w:val="0"/>
        <w:autoSpaceDN w:val="0"/>
        <w:adjustRightInd w:val="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 shall be prepared and served </w:t>
      </w:r>
      <w:r w:rsidR="000E3F1F">
        <w:t xml:space="preserve">using the food guide pyramid provided by the United States Department of Agriculture Center for Nutrition </w:t>
      </w:r>
      <w:r>
        <w:t xml:space="preserve">to </w:t>
      </w:r>
      <w:r w:rsidR="000E3F1F">
        <w:t>meet</w:t>
      </w:r>
      <w:r w:rsidR="005D3F00">
        <w:t xml:space="preserve"> </w:t>
      </w:r>
      <w:r>
        <w:t xml:space="preserve">the nutritional needs of the children.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 products from home-raised animals shall meet the standards of the Illinois Departments of Agriculture and Public Health.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Special dietary needs of children shall be met as medically prescribed.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institution shall consider nutritional needs in relationship to sex, age, religious beliefs and cultural influences.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Meals shall be served under clean and sanitary conditions.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Three balanced meals shall be served each day.  The time span between service of one meal and the next meal shall not be greater than </w:t>
      </w:r>
      <w:r w:rsidR="005D3F00">
        <w:t>14</w:t>
      </w:r>
      <w:r>
        <w:t xml:space="preserve"> hours (overnight).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Children shall be encouraged to eat food served, but shall not be subjected to undue coercion or forced feeding.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Staff members shall be present to provide supervision for children during meal times.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If meals are provided to on-duty staff, they shall be substantially the same as those served children (unless a special diet due to medical needs or religious beliefs is required).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Menus shall be prepared and posted one week in advance of actual service. </w:t>
      </w:r>
    </w:p>
    <w:p w:rsidR="00843A13" w:rsidRDefault="00843A13" w:rsidP="003A525D">
      <w:pPr>
        <w:widowControl w:val="0"/>
        <w:autoSpaceDE w:val="0"/>
        <w:autoSpaceDN w:val="0"/>
        <w:adjustRightInd w:val="0"/>
        <w:ind w:left="1440" w:hanging="720"/>
      </w:pPr>
    </w:p>
    <w:p w:rsidR="003A525D" w:rsidRDefault="003A525D" w:rsidP="003A525D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Records of all meals actually served shall be retained for one year and shall be available for periodic review and evaluation. </w:t>
      </w:r>
    </w:p>
    <w:p w:rsidR="000E3F1F" w:rsidRDefault="000E3F1F" w:rsidP="003A525D">
      <w:pPr>
        <w:widowControl w:val="0"/>
        <w:autoSpaceDE w:val="0"/>
        <w:autoSpaceDN w:val="0"/>
        <w:adjustRightInd w:val="0"/>
        <w:ind w:left="1440" w:hanging="720"/>
      </w:pPr>
    </w:p>
    <w:p w:rsidR="000E3F1F" w:rsidRPr="00D55B37" w:rsidRDefault="000E3F1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4435D6">
        <w:t>9</w:t>
      </w:r>
      <w:r>
        <w:t xml:space="preserve"> I</w:t>
      </w:r>
      <w:r w:rsidRPr="00D55B37">
        <w:t xml:space="preserve">ll. Reg. </w:t>
      </w:r>
      <w:r w:rsidR="009A1981">
        <w:t>9976</w:t>
      </w:r>
      <w:r w:rsidRPr="00D55B37">
        <w:t xml:space="preserve">, effective </w:t>
      </w:r>
      <w:r w:rsidR="009A1981">
        <w:t>July 1, 2005</w:t>
      </w:r>
      <w:r w:rsidRPr="00D55B37">
        <w:t>)</w:t>
      </w:r>
    </w:p>
    <w:sectPr w:rsidR="000E3F1F" w:rsidRPr="00D55B37" w:rsidSect="003A52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25D"/>
    <w:rsid w:val="000E3F1F"/>
    <w:rsid w:val="0021775C"/>
    <w:rsid w:val="003A525D"/>
    <w:rsid w:val="004435D6"/>
    <w:rsid w:val="004C6265"/>
    <w:rsid w:val="005C3366"/>
    <w:rsid w:val="005D3F00"/>
    <w:rsid w:val="00843A13"/>
    <w:rsid w:val="009A1981"/>
    <w:rsid w:val="00A526A3"/>
    <w:rsid w:val="00B52D44"/>
    <w:rsid w:val="00D4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3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2012-06-21T22:06:00Z</dcterms:modified>
</cp:coreProperties>
</file>