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47" w:rsidRDefault="00894447" w:rsidP="00894447">
      <w:pPr>
        <w:widowControl w:val="0"/>
        <w:autoSpaceDE w:val="0"/>
        <w:autoSpaceDN w:val="0"/>
        <w:adjustRightInd w:val="0"/>
      </w:pPr>
      <w:bookmarkStart w:id="0" w:name="_GoBack"/>
      <w:bookmarkEnd w:id="0"/>
    </w:p>
    <w:p w:rsidR="00894447" w:rsidRDefault="00894447" w:rsidP="00894447">
      <w:pPr>
        <w:widowControl w:val="0"/>
        <w:autoSpaceDE w:val="0"/>
        <w:autoSpaceDN w:val="0"/>
        <w:adjustRightInd w:val="0"/>
      </w:pPr>
      <w:r>
        <w:rPr>
          <w:b/>
          <w:bCs/>
        </w:rPr>
        <w:t>Section 404.6  Provisions Pertaining to License</w:t>
      </w:r>
      <w:r>
        <w:t xml:space="preserve"> </w:t>
      </w:r>
    </w:p>
    <w:p w:rsidR="00894447" w:rsidRDefault="00894447" w:rsidP="00894447">
      <w:pPr>
        <w:widowControl w:val="0"/>
        <w:autoSpaceDE w:val="0"/>
        <w:autoSpaceDN w:val="0"/>
        <w:adjustRightInd w:val="0"/>
      </w:pPr>
    </w:p>
    <w:p w:rsidR="00894447" w:rsidRDefault="00894447" w:rsidP="00894447">
      <w:pPr>
        <w:widowControl w:val="0"/>
        <w:autoSpaceDE w:val="0"/>
        <w:autoSpaceDN w:val="0"/>
        <w:adjustRightInd w:val="0"/>
        <w:ind w:left="1440" w:hanging="720"/>
      </w:pPr>
      <w:r>
        <w:t>a)</w:t>
      </w:r>
      <w:r>
        <w:tab/>
        <w:t xml:space="preserve">A child care institution license is valid for four years unless revoked by the Department or voluntarily surrendered by the licensee. </w:t>
      </w:r>
    </w:p>
    <w:p w:rsidR="0094451F" w:rsidRDefault="0094451F" w:rsidP="00894447">
      <w:pPr>
        <w:widowControl w:val="0"/>
        <w:autoSpaceDE w:val="0"/>
        <w:autoSpaceDN w:val="0"/>
        <w:adjustRightInd w:val="0"/>
        <w:ind w:left="1440" w:hanging="720"/>
      </w:pPr>
    </w:p>
    <w:p w:rsidR="00894447" w:rsidRDefault="00894447" w:rsidP="00894447">
      <w:pPr>
        <w:widowControl w:val="0"/>
        <w:autoSpaceDE w:val="0"/>
        <w:autoSpaceDN w:val="0"/>
        <w:adjustRightInd w:val="0"/>
        <w:ind w:left="1440" w:hanging="720"/>
      </w:pPr>
      <w:r>
        <w:t>b)</w:t>
      </w:r>
      <w:r>
        <w:tab/>
        <w:t xml:space="preserve">The child care institution shall adhere to the provisions specified on the license. </w:t>
      </w:r>
    </w:p>
    <w:p w:rsidR="0094451F" w:rsidRDefault="0094451F" w:rsidP="00894447">
      <w:pPr>
        <w:widowControl w:val="0"/>
        <w:autoSpaceDE w:val="0"/>
        <w:autoSpaceDN w:val="0"/>
        <w:adjustRightInd w:val="0"/>
        <w:ind w:left="1440" w:hanging="720"/>
      </w:pPr>
    </w:p>
    <w:p w:rsidR="00894447" w:rsidRDefault="00894447" w:rsidP="00894447">
      <w:pPr>
        <w:widowControl w:val="0"/>
        <w:autoSpaceDE w:val="0"/>
        <w:autoSpaceDN w:val="0"/>
        <w:adjustRightInd w:val="0"/>
        <w:ind w:left="1440" w:hanging="720"/>
      </w:pPr>
      <w:r>
        <w:t>c)</w:t>
      </w:r>
      <w:r>
        <w:tab/>
        <w:t xml:space="preserve">The following changes in licensing status shall occur only upon prior approval of the Department: </w:t>
      </w:r>
    </w:p>
    <w:p w:rsidR="0094451F" w:rsidRDefault="0094451F" w:rsidP="00894447">
      <w:pPr>
        <w:widowControl w:val="0"/>
        <w:autoSpaceDE w:val="0"/>
        <w:autoSpaceDN w:val="0"/>
        <w:adjustRightInd w:val="0"/>
        <w:ind w:left="2160" w:hanging="720"/>
      </w:pPr>
    </w:p>
    <w:p w:rsidR="00894447" w:rsidRDefault="00894447" w:rsidP="00894447">
      <w:pPr>
        <w:widowControl w:val="0"/>
        <w:autoSpaceDE w:val="0"/>
        <w:autoSpaceDN w:val="0"/>
        <w:adjustRightInd w:val="0"/>
        <w:ind w:left="2160" w:hanging="720"/>
      </w:pPr>
      <w:r>
        <w:t>1)</w:t>
      </w:r>
      <w:r>
        <w:tab/>
        <w:t xml:space="preserve">the age or characteristics of children served; </w:t>
      </w:r>
    </w:p>
    <w:p w:rsidR="0094451F" w:rsidRDefault="0094451F" w:rsidP="00894447">
      <w:pPr>
        <w:widowControl w:val="0"/>
        <w:autoSpaceDE w:val="0"/>
        <w:autoSpaceDN w:val="0"/>
        <w:adjustRightInd w:val="0"/>
        <w:ind w:left="2160" w:hanging="720"/>
      </w:pPr>
    </w:p>
    <w:p w:rsidR="00894447" w:rsidRDefault="00894447" w:rsidP="00894447">
      <w:pPr>
        <w:widowControl w:val="0"/>
        <w:autoSpaceDE w:val="0"/>
        <w:autoSpaceDN w:val="0"/>
        <w:adjustRightInd w:val="0"/>
        <w:ind w:left="2160" w:hanging="720"/>
      </w:pPr>
      <w:r>
        <w:t>2)</w:t>
      </w:r>
      <w:r>
        <w:tab/>
        <w:t xml:space="preserve">the licensed capacity; or </w:t>
      </w:r>
    </w:p>
    <w:p w:rsidR="0094451F" w:rsidRDefault="0094451F" w:rsidP="00894447">
      <w:pPr>
        <w:widowControl w:val="0"/>
        <w:autoSpaceDE w:val="0"/>
        <w:autoSpaceDN w:val="0"/>
        <w:adjustRightInd w:val="0"/>
        <w:ind w:left="2160" w:hanging="720"/>
      </w:pPr>
    </w:p>
    <w:p w:rsidR="00894447" w:rsidRDefault="00894447" w:rsidP="00894447">
      <w:pPr>
        <w:widowControl w:val="0"/>
        <w:autoSpaceDE w:val="0"/>
        <w:autoSpaceDN w:val="0"/>
        <w:adjustRightInd w:val="0"/>
        <w:ind w:left="2160" w:hanging="720"/>
      </w:pPr>
      <w:r>
        <w:t>3)</w:t>
      </w:r>
      <w:r>
        <w:tab/>
        <w:t xml:space="preserve">the area within the institution used for children. </w:t>
      </w:r>
    </w:p>
    <w:p w:rsidR="0094451F" w:rsidRDefault="0094451F" w:rsidP="00894447">
      <w:pPr>
        <w:widowControl w:val="0"/>
        <w:autoSpaceDE w:val="0"/>
        <w:autoSpaceDN w:val="0"/>
        <w:adjustRightInd w:val="0"/>
        <w:ind w:left="1440" w:hanging="720"/>
      </w:pPr>
    </w:p>
    <w:p w:rsidR="00894447" w:rsidRDefault="00894447" w:rsidP="00894447">
      <w:pPr>
        <w:widowControl w:val="0"/>
        <w:autoSpaceDE w:val="0"/>
        <w:autoSpaceDN w:val="0"/>
        <w:adjustRightInd w:val="0"/>
        <w:ind w:left="1440" w:hanging="720"/>
      </w:pPr>
      <w:r>
        <w:t>d)</w:t>
      </w:r>
      <w:r>
        <w:tab/>
        <w:t xml:space="preserve">The license shall not be transferred to another person, or other legal entity, nor shall it be valid for a name or an address other than that shown on the license. </w:t>
      </w:r>
    </w:p>
    <w:p w:rsidR="0094451F" w:rsidRDefault="0094451F" w:rsidP="00894447">
      <w:pPr>
        <w:widowControl w:val="0"/>
        <w:autoSpaceDE w:val="0"/>
        <w:autoSpaceDN w:val="0"/>
        <w:adjustRightInd w:val="0"/>
        <w:ind w:left="1440" w:hanging="720"/>
      </w:pPr>
    </w:p>
    <w:p w:rsidR="00894447" w:rsidRDefault="00894447" w:rsidP="00894447">
      <w:pPr>
        <w:widowControl w:val="0"/>
        <w:autoSpaceDE w:val="0"/>
        <w:autoSpaceDN w:val="0"/>
        <w:adjustRightInd w:val="0"/>
        <w:ind w:left="1440" w:hanging="720"/>
      </w:pPr>
      <w:r>
        <w:t>e)</w:t>
      </w:r>
      <w:r>
        <w:tab/>
        <w:t xml:space="preserve">The license capacity of the institution shall not be increased unless the facility is in compliance with licensing standards. </w:t>
      </w:r>
    </w:p>
    <w:p w:rsidR="0094451F" w:rsidRDefault="0094451F" w:rsidP="00894447">
      <w:pPr>
        <w:widowControl w:val="0"/>
        <w:autoSpaceDE w:val="0"/>
        <w:autoSpaceDN w:val="0"/>
        <w:adjustRightInd w:val="0"/>
        <w:ind w:left="1440" w:hanging="720"/>
      </w:pPr>
    </w:p>
    <w:p w:rsidR="00894447" w:rsidRDefault="00894447" w:rsidP="00894447">
      <w:pPr>
        <w:widowControl w:val="0"/>
        <w:autoSpaceDE w:val="0"/>
        <w:autoSpaceDN w:val="0"/>
        <w:adjustRightInd w:val="0"/>
        <w:ind w:left="1440" w:hanging="720"/>
      </w:pPr>
      <w:r>
        <w:t>f)</w:t>
      </w:r>
      <w:r>
        <w:tab/>
        <w:t xml:space="preserve">A current license shall be displayed at the institution </w:t>
      </w:r>
      <w:r w:rsidR="0083034E">
        <w:t xml:space="preserve">in an area visible to the public </w:t>
      </w:r>
      <w:r>
        <w:t xml:space="preserve">at all times. </w:t>
      </w:r>
    </w:p>
    <w:p w:rsidR="0094451F" w:rsidRDefault="0094451F" w:rsidP="00894447">
      <w:pPr>
        <w:widowControl w:val="0"/>
        <w:autoSpaceDE w:val="0"/>
        <w:autoSpaceDN w:val="0"/>
        <w:adjustRightInd w:val="0"/>
        <w:ind w:left="1440" w:hanging="720"/>
      </w:pPr>
    </w:p>
    <w:p w:rsidR="00894447" w:rsidRDefault="00894447" w:rsidP="00894447">
      <w:pPr>
        <w:widowControl w:val="0"/>
        <w:autoSpaceDE w:val="0"/>
        <w:autoSpaceDN w:val="0"/>
        <w:adjustRightInd w:val="0"/>
        <w:ind w:left="1440" w:hanging="720"/>
      </w:pPr>
      <w:r>
        <w:t>g)</w:t>
      </w:r>
      <w:r>
        <w:tab/>
        <w:t xml:space="preserve">There shall be no fee or charge for the license. </w:t>
      </w:r>
    </w:p>
    <w:p w:rsidR="00894447" w:rsidRDefault="00894447" w:rsidP="00894447">
      <w:pPr>
        <w:widowControl w:val="0"/>
        <w:autoSpaceDE w:val="0"/>
        <w:autoSpaceDN w:val="0"/>
        <w:adjustRightInd w:val="0"/>
        <w:ind w:left="1440" w:hanging="720"/>
      </w:pPr>
    </w:p>
    <w:p w:rsidR="00A12FEF" w:rsidRDefault="00A12FEF" w:rsidP="00A12FEF">
      <w:pPr>
        <w:ind w:left="1440" w:hanging="720"/>
      </w:pPr>
      <w:r>
        <w:t>h)</w:t>
      </w:r>
      <w:r>
        <w:tab/>
        <w:t>The institution</w:t>
      </w:r>
      <w:r w:rsidR="0083034E">
        <w:t>'</w:t>
      </w:r>
      <w:r>
        <w:t>s code of ethics adopted by the governing body must be at least as stringent as the Code of Ethics for Child Welfare Professionals (published by the Office of Communications, Department of Children and Family Services, 406 E. Monroe Street, Station #65, Springfield, Illinois 62701, May 1996, or found on the Department</w:t>
      </w:r>
      <w:r w:rsidR="0083034E">
        <w:t>'</w:t>
      </w:r>
      <w:r>
        <w:t xml:space="preserve">s website </w:t>
      </w:r>
      <w:r w:rsidRPr="004E06AB">
        <w:t xml:space="preserve">at </w:t>
      </w:r>
      <w:r w:rsidRPr="00C42FF7">
        <w:t>www.state.il.us/dcfs</w:t>
      </w:r>
      <w:r w:rsidR="0083034E">
        <w:t>)</w:t>
      </w:r>
      <w:r>
        <w:t>.</w:t>
      </w:r>
    </w:p>
    <w:p w:rsidR="00A12FEF" w:rsidRDefault="00A12FEF" w:rsidP="00A12FEF"/>
    <w:p w:rsidR="00A12FEF" w:rsidRPr="00D55B37" w:rsidRDefault="00A12FEF">
      <w:pPr>
        <w:pStyle w:val="JCARSourceNote"/>
        <w:ind w:left="720"/>
      </w:pPr>
      <w:r w:rsidRPr="00D55B37">
        <w:t xml:space="preserve">(Source:  </w:t>
      </w:r>
      <w:r>
        <w:t>Amended</w:t>
      </w:r>
      <w:r w:rsidRPr="00D55B37">
        <w:t xml:space="preserve"> at 2</w:t>
      </w:r>
      <w:r w:rsidR="006D253A">
        <w:t>9</w:t>
      </w:r>
      <w:r>
        <w:t xml:space="preserve"> I</w:t>
      </w:r>
      <w:r w:rsidRPr="00D55B37">
        <w:t xml:space="preserve">ll. Reg. </w:t>
      </w:r>
      <w:r w:rsidR="002167D1">
        <w:t>9976</w:t>
      </w:r>
      <w:r w:rsidRPr="00D55B37">
        <w:t xml:space="preserve">, effective </w:t>
      </w:r>
      <w:r w:rsidR="002167D1">
        <w:t>July 1, 2005</w:t>
      </w:r>
      <w:r w:rsidRPr="00D55B37">
        <w:t>)</w:t>
      </w:r>
    </w:p>
    <w:sectPr w:rsidR="00A12FEF" w:rsidRPr="00D55B37" w:rsidSect="008944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447"/>
    <w:rsid w:val="002167D1"/>
    <w:rsid w:val="00242AC6"/>
    <w:rsid w:val="00272BCA"/>
    <w:rsid w:val="004E06AB"/>
    <w:rsid w:val="00561AE8"/>
    <w:rsid w:val="005C3366"/>
    <w:rsid w:val="006D253A"/>
    <w:rsid w:val="0083034E"/>
    <w:rsid w:val="00894447"/>
    <w:rsid w:val="0094451F"/>
    <w:rsid w:val="009B46D8"/>
    <w:rsid w:val="00A12FEF"/>
    <w:rsid w:val="00C4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12FEF"/>
    <w:rPr>
      <w:color w:val="0000FF"/>
      <w:u w:val="single"/>
    </w:rPr>
  </w:style>
  <w:style w:type="paragraph" w:customStyle="1" w:styleId="JCARSourceNote">
    <w:name w:val="JCAR Source Note"/>
    <w:basedOn w:val="Normal"/>
    <w:rsid w:val="00A12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12FEF"/>
    <w:rPr>
      <w:color w:val="0000FF"/>
      <w:u w:val="single"/>
    </w:rPr>
  </w:style>
  <w:style w:type="paragraph" w:customStyle="1" w:styleId="JCARSourceNote">
    <w:name w:val="JCAR Source Note"/>
    <w:basedOn w:val="Normal"/>
    <w:rsid w:val="00A1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