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43" w:rsidRDefault="00707E43" w:rsidP="00707E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E43" w:rsidRDefault="00707E43" w:rsidP="00707E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401.130  Provisions Pertaining to Licenses</w:t>
      </w:r>
      <w:r>
        <w:t xml:space="preserve"> </w:t>
      </w:r>
    </w:p>
    <w:p w:rsidR="006B1E94" w:rsidRPr="006B1E94" w:rsidRDefault="006B1E94" w:rsidP="00707E43">
      <w:pPr>
        <w:widowControl w:val="0"/>
        <w:autoSpaceDE w:val="0"/>
        <w:autoSpaceDN w:val="0"/>
        <w:adjustRightInd w:val="0"/>
      </w:pPr>
    </w:p>
    <w:p w:rsidR="00707E43" w:rsidRDefault="00707E43" w:rsidP="00707E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full child welfare agency license is valid for </w:t>
      </w:r>
      <w:r w:rsidR="00425CDD">
        <w:t>4</w:t>
      </w:r>
      <w:r>
        <w:t xml:space="preserve"> years unless revoked by the Department or voluntarily surrendered by the licensee.  Provisional licenses are valid for </w:t>
      </w:r>
      <w:r w:rsidR="006B1E94">
        <w:t>2</w:t>
      </w:r>
      <w:r>
        <w:t xml:space="preserve"> years. </w:t>
      </w:r>
    </w:p>
    <w:p w:rsidR="00BD3D0A" w:rsidRDefault="00BD3D0A" w:rsidP="00707E43">
      <w:pPr>
        <w:widowControl w:val="0"/>
        <w:autoSpaceDE w:val="0"/>
        <w:autoSpaceDN w:val="0"/>
        <w:adjustRightInd w:val="0"/>
        <w:ind w:left="1440" w:hanging="720"/>
      </w:pPr>
    </w:p>
    <w:p w:rsidR="006B1E94" w:rsidRPr="006B1E94" w:rsidRDefault="006B1E94" w:rsidP="006B1E94">
      <w:pPr>
        <w:ind w:left="1440" w:hanging="720"/>
        <w:rPr>
          <w:rFonts w:eastAsia="Courier New"/>
        </w:rPr>
      </w:pPr>
      <w:r w:rsidRPr="006B1E94">
        <w:t>b)</w:t>
      </w:r>
      <w:r>
        <w:tab/>
      </w:r>
      <w:r w:rsidRPr="006B1E94">
        <w:rPr>
          <w:rFonts w:eastAsia="Courier New"/>
        </w:rPr>
        <w:t>The Department shall revoke or refuse to renew the license of any child welfare agency providing adoption services, unless the agency:</w:t>
      </w:r>
    </w:p>
    <w:p w:rsidR="006B1E94" w:rsidRPr="006B1E94" w:rsidRDefault="006B1E94" w:rsidP="006B1E94">
      <w:pPr>
        <w:rPr>
          <w:rFonts w:eastAsia="Courier New"/>
        </w:rPr>
      </w:pPr>
    </w:p>
    <w:p w:rsidR="006B1E94" w:rsidRPr="006B1E94" w:rsidRDefault="006B1E94" w:rsidP="006B1E94">
      <w:pPr>
        <w:ind w:left="2160" w:hanging="720"/>
        <w:rPr>
          <w:rFonts w:eastAsia="Courier New"/>
        </w:rPr>
      </w:pPr>
      <w:r w:rsidRPr="006B1E94">
        <w:rPr>
          <w:rFonts w:eastAsia="Courier New"/>
        </w:rPr>
        <w:t>1)</w:t>
      </w:r>
      <w:r>
        <w:rPr>
          <w:rFonts w:eastAsia="Courier New"/>
        </w:rPr>
        <w:tab/>
      </w:r>
      <w:r w:rsidRPr="007F7B6D">
        <w:rPr>
          <w:rFonts w:eastAsia="Courier New"/>
          <w:i/>
        </w:rPr>
        <w:t xml:space="preserve">Is officially recognized by the United States Internal Revenue Service as a tax-exempt organization described in </w:t>
      </w:r>
      <w:r w:rsidR="00425CDD">
        <w:rPr>
          <w:rFonts w:eastAsia="Courier New"/>
          <w:i/>
        </w:rPr>
        <w:t>s</w:t>
      </w:r>
      <w:r w:rsidRPr="007F7B6D">
        <w:rPr>
          <w:rFonts w:eastAsia="Courier New"/>
          <w:i/>
        </w:rPr>
        <w:t>ection 501(c)(3) of the Internal Revenue Code of 1986 (or any successor provision of federal tax law)</w:t>
      </w:r>
      <w:r w:rsidR="007F7B6D" w:rsidRPr="007F7B6D">
        <w:rPr>
          <w:rFonts w:eastAsia="Courier New"/>
          <w:i/>
        </w:rPr>
        <w:t>;</w:t>
      </w:r>
      <w:r w:rsidRPr="007F7B6D">
        <w:rPr>
          <w:rFonts w:eastAsia="Courier New"/>
          <w:i/>
        </w:rPr>
        <w:t xml:space="preserve"> and </w:t>
      </w:r>
    </w:p>
    <w:p w:rsidR="006B1E94" w:rsidRPr="006B1E94" w:rsidRDefault="006B1E94" w:rsidP="006B1E94">
      <w:pPr>
        <w:rPr>
          <w:rFonts w:eastAsia="Courier New"/>
        </w:rPr>
      </w:pPr>
    </w:p>
    <w:p w:rsidR="006B1E94" w:rsidRDefault="006B1E94" w:rsidP="006B1E94">
      <w:pPr>
        <w:ind w:left="2160" w:hanging="720"/>
      </w:pPr>
      <w:r w:rsidRPr="006B1E94">
        <w:rPr>
          <w:rFonts w:eastAsia="Courier New"/>
        </w:rPr>
        <w:t>2)</w:t>
      </w:r>
      <w:r>
        <w:rPr>
          <w:rFonts w:eastAsia="Courier New"/>
        </w:rPr>
        <w:tab/>
      </w:r>
      <w:r w:rsidRPr="007F7B6D">
        <w:rPr>
          <w:rFonts w:eastAsia="Courier New"/>
          <w:i/>
        </w:rPr>
        <w:t xml:space="preserve">Is in compliance with all of the standards necessary to maintain its status as an organization described in </w:t>
      </w:r>
      <w:r w:rsidR="00425CDD">
        <w:rPr>
          <w:rFonts w:eastAsia="Courier New"/>
          <w:i/>
        </w:rPr>
        <w:t>s</w:t>
      </w:r>
      <w:r w:rsidRPr="007F7B6D">
        <w:rPr>
          <w:rFonts w:eastAsia="Courier New"/>
          <w:i/>
        </w:rPr>
        <w:t>ection 501(c)(3) of the Internal Revenue Code of 1986</w:t>
      </w:r>
      <w:r w:rsidR="007F7B6D">
        <w:rPr>
          <w:rFonts w:eastAsia="Courier New"/>
        </w:rPr>
        <w:t xml:space="preserve">. </w:t>
      </w:r>
      <w:r w:rsidRPr="006B1E94">
        <w:rPr>
          <w:rFonts w:eastAsia="Courier New"/>
        </w:rPr>
        <w:t>[225 ILCS 10/4</w:t>
      </w:r>
      <w:r w:rsidR="007F7B6D">
        <w:rPr>
          <w:rFonts w:eastAsia="Courier New"/>
        </w:rPr>
        <w:t>(e)</w:t>
      </w:r>
      <w:r w:rsidRPr="006B1E94">
        <w:rPr>
          <w:rFonts w:eastAsia="Courier New"/>
        </w:rPr>
        <w:t>]</w:t>
      </w:r>
    </w:p>
    <w:p w:rsidR="006B1E94" w:rsidRDefault="006B1E94" w:rsidP="00707E43">
      <w:pPr>
        <w:widowControl w:val="0"/>
        <w:autoSpaceDE w:val="0"/>
        <w:autoSpaceDN w:val="0"/>
        <w:adjustRightInd w:val="0"/>
        <w:ind w:left="1440" w:hanging="720"/>
      </w:pPr>
    </w:p>
    <w:p w:rsidR="00707E43" w:rsidRDefault="006B1E94" w:rsidP="00707E4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07E43">
        <w:t>)</w:t>
      </w:r>
      <w:r w:rsidR="00707E43">
        <w:tab/>
        <w:t xml:space="preserve">A license shall not be transferred or transmitted to another legal entity. </w:t>
      </w:r>
    </w:p>
    <w:p w:rsidR="00BD3D0A" w:rsidRDefault="00BD3D0A" w:rsidP="00707E43">
      <w:pPr>
        <w:widowControl w:val="0"/>
        <w:autoSpaceDE w:val="0"/>
        <w:autoSpaceDN w:val="0"/>
        <w:adjustRightInd w:val="0"/>
        <w:ind w:left="1440" w:hanging="720"/>
      </w:pPr>
    </w:p>
    <w:p w:rsidR="00707E43" w:rsidRDefault="006B1E94" w:rsidP="00707E4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07E43">
        <w:t>)</w:t>
      </w:r>
      <w:r w:rsidR="00707E43">
        <w:tab/>
        <w:t xml:space="preserve">A license shall not be valid for a name or address other than the name and address shown on the license. </w:t>
      </w:r>
    </w:p>
    <w:p w:rsidR="00BD3D0A" w:rsidRDefault="00BD3D0A" w:rsidP="00707E43">
      <w:pPr>
        <w:widowControl w:val="0"/>
        <w:autoSpaceDE w:val="0"/>
        <w:autoSpaceDN w:val="0"/>
        <w:adjustRightInd w:val="0"/>
        <w:ind w:left="1440" w:hanging="720"/>
      </w:pPr>
    </w:p>
    <w:p w:rsidR="00707E43" w:rsidRDefault="006B1E94" w:rsidP="00707E43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07E43">
        <w:t>)</w:t>
      </w:r>
      <w:r w:rsidR="00707E43">
        <w:tab/>
        <w:t xml:space="preserve">The current license shall be displayed at the agency headquarters at all times. </w:t>
      </w:r>
    </w:p>
    <w:p w:rsidR="00BD3D0A" w:rsidRDefault="00BD3D0A" w:rsidP="00707E43">
      <w:pPr>
        <w:widowControl w:val="0"/>
        <w:autoSpaceDE w:val="0"/>
        <w:autoSpaceDN w:val="0"/>
        <w:adjustRightInd w:val="0"/>
        <w:ind w:left="1440" w:hanging="720"/>
      </w:pPr>
    </w:p>
    <w:p w:rsidR="00707E43" w:rsidRDefault="006B1E94" w:rsidP="00707E43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07E43">
        <w:t>)</w:t>
      </w:r>
      <w:r w:rsidR="00707E43">
        <w:tab/>
        <w:t xml:space="preserve">The licensee shall adhere to any and all provisions of the license. </w:t>
      </w:r>
    </w:p>
    <w:p w:rsidR="00BD3D0A" w:rsidRDefault="00BD3D0A" w:rsidP="00707E43">
      <w:pPr>
        <w:widowControl w:val="0"/>
        <w:autoSpaceDE w:val="0"/>
        <w:autoSpaceDN w:val="0"/>
        <w:adjustRightInd w:val="0"/>
        <w:ind w:left="1440" w:hanging="720"/>
      </w:pPr>
    </w:p>
    <w:p w:rsidR="00707E43" w:rsidRDefault="006B1E94" w:rsidP="00707E43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707E43">
        <w:t>)</w:t>
      </w:r>
      <w:r w:rsidR="00707E43">
        <w:tab/>
        <w:t xml:space="preserve">There shall be no fee or charge for the license. </w:t>
      </w:r>
    </w:p>
    <w:p w:rsidR="00707E43" w:rsidRDefault="00707E43" w:rsidP="00707E43">
      <w:pPr>
        <w:widowControl w:val="0"/>
        <w:autoSpaceDE w:val="0"/>
        <w:autoSpaceDN w:val="0"/>
        <w:adjustRightInd w:val="0"/>
        <w:ind w:left="1440" w:hanging="720"/>
      </w:pPr>
    </w:p>
    <w:p w:rsidR="003C0B9D" w:rsidRPr="00D55B37" w:rsidRDefault="003C0B9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</w:t>
      </w:r>
      <w:r w:rsidRPr="00D55B37">
        <w:t xml:space="preserve"> Ill. Reg. </w:t>
      </w:r>
      <w:r w:rsidR="005B3E75">
        <w:t>2699</w:t>
      </w:r>
      <w:r w:rsidRPr="00D55B37">
        <w:t xml:space="preserve">, effective </w:t>
      </w:r>
      <w:r w:rsidR="005B3E75">
        <w:t>February 27, 2006</w:t>
      </w:r>
      <w:r w:rsidRPr="00D55B37">
        <w:t>)</w:t>
      </w:r>
    </w:p>
    <w:sectPr w:rsidR="003C0B9D" w:rsidRPr="00D55B37" w:rsidSect="00707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E43"/>
    <w:rsid w:val="00090F00"/>
    <w:rsid w:val="003C0B9D"/>
    <w:rsid w:val="00425CDD"/>
    <w:rsid w:val="00567E86"/>
    <w:rsid w:val="005B3E75"/>
    <w:rsid w:val="005C3366"/>
    <w:rsid w:val="005C3546"/>
    <w:rsid w:val="006B1E94"/>
    <w:rsid w:val="00707E43"/>
    <w:rsid w:val="007F7B6D"/>
    <w:rsid w:val="00BD3D0A"/>
    <w:rsid w:val="00C8479F"/>
    <w:rsid w:val="00CD0E3F"/>
    <w:rsid w:val="00CE1278"/>
    <w:rsid w:val="00D0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TMLCode">
    <w:name w:val="HTML Code"/>
    <w:basedOn w:val="DefaultParagraphFont"/>
    <w:rsid w:val="006B1E94"/>
    <w:rPr>
      <w:rFonts w:ascii="Courier New" w:eastAsia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6B1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TMLCode">
    <w:name w:val="HTML Code"/>
    <w:basedOn w:val="DefaultParagraphFont"/>
    <w:rsid w:val="006B1E94"/>
    <w:rPr>
      <w:rFonts w:ascii="Courier New" w:eastAsia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6B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