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E5" w:rsidRDefault="00D372E5" w:rsidP="00D372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72E5" w:rsidRDefault="00D372E5" w:rsidP="00D372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381.3  Advertising Prior to Licensure</w:t>
      </w:r>
      <w:r>
        <w:t xml:space="preserve"> </w:t>
      </w:r>
    </w:p>
    <w:p w:rsidR="00D372E5" w:rsidRDefault="00D372E5" w:rsidP="00D372E5">
      <w:pPr>
        <w:widowControl w:val="0"/>
        <w:autoSpaceDE w:val="0"/>
        <w:autoSpaceDN w:val="0"/>
        <w:adjustRightInd w:val="0"/>
      </w:pPr>
    </w:p>
    <w:p w:rsidR="00D372E5" w:rsidRDefault="00D372E5" w:rsidP="00D372E5">
      <w:pPr>
        <w:widowControl w:val="0"/>
        <w:autoSpaceDE w:val="0"/>
        <w:autoSpaceDN w:val="0"/>
        <w:adjustRightInd w:val="0"/>
      </w:pPr>
      <w:r>
        <w:t xml:space="preserve">Unlicensed child care facilities are prohibited from advertising unless: </w:t>
      </w:r>
    </w:p>
    <w:p w:rsidR="008E3C37" w:rsidRDefault="008E3C37" w:rsidP="00D372E5">
      <w:pPr>
        <w:widowControl w:val="0"/>
        <w:autoSpaceDE w:val="0"/>
        <w:autoSpaceDN w:val="0"/>
        <w:adjustRightInd w:val="0"/>
      </w:pPr>
    </w:p>
    <w:p w:rsidR="00D372E5" w:rsidRDefault="00D372E5" w:rsidP="00D372E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they have applied for a license and have proceeded in good faith to meet Departmental licensing standards and the advertising relates prospectively to the rendition of future services to be provided after achieving licensure; or </w:t>
      </w:r>
    </w:p>
    <w:p w:rsidR="008E3C37" w:rsidRDefault="008E3C37" w:rsidP="00D372E5">
      <w:pPr>
        <w:widowControl w:val="0"/>
        <w:autoSpaceDE w:val="0"/>
        <w:autoSpaceDN w:val="0"/>
        <w:adjustRightInd w:val="0"/>
        <w:ind w:left="1440" w:hanging="720"/>
      </w:pPr>
    </w:p>
    <w:p w:rsidR="00D372E5" w:rsidRDefault="00D372E5" w:rsidP="00D372E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they hold a temporary permit pending issuance of a license; or </w:t>
      </w:r>
    </w:p>
    <w:p w:rsidR="008E3C37" w:rsidRDefault="008E3C37" w:rsidP="00D372E5">
      <w:pPr>
        <w:widowControl w:val="0"/>
        <w:autoSpaceDE w:val="0"/>
        <w:autoSpaceDN w:val="0"/>
        <w:adjustRightInd w:val="0"/>
        <w:ind w:left="1440" w:hanging="720"/>
      </w:pPr>
    </w:p>
    <w:p w:rsidR="00D372E5" w:rsidRDefault="00D372E5" w:rsidP="00D372E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they are approved caretakers per Part 332, Approval of Relative Home Caretakers. </w:t>
      </w:r>
    </w:p>
    <w:sectPr w:rsidR="00D372E5" w:rsidSect="00D372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72E5"/>
    <w:rsid w:val="003F2DA1"/>
    <w:rsid w:val="005C3366"/>
    <w:rsid w:val="007871F0"/>
    <w:rsid w:val="008E3C37"/>
    <w:rsid w:val="009B7501"/>
    <w:rsid w:val="00D3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381</vt:lpstr>
    </vt:vector>
  </TitlesOfParts>
  <Company>State Of Illinois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381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