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D2" w:rsidRDefault="00355DD2" w:rsidP="00355D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5DD2" w:rsidRDefault="00355DD2" w:rsidP="00355DD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55DD2" w:rsidRDefault="00355DD2" w:rsidP="00355DD2">
      <w:pPr>
        <w:widowControl w:val="0"/>
        <w:autoSpaceDE w:val="0"/>
        <w:autoSpaceDN w:val="0"/>
        <w:adjustRightInd w:val="0"/>
        <w:ind w:left="1440" w:hanging="1440"/>
      </w:pPr>
      <w:r>
        <w:t>379.1</w:t>
      </w:r>
      <w:r w:rsidR="0044156B">
        <w:tab/>
      </w:r>
      <w:r>
        <w:t xml:space="preserve">Purpose </w:t>
      </w:r>
    </w:p>
    <w:p w:rsidR="00355DD2" w:rsidRDefault="00355DD2" w:rsidP="00355DD2">
      <w:pPr>
        <w:widowControl w:val="0"/>
        <w:autoSpaceDE w:val="0"/>
        <w:autoSpaceDN w:val="0"/>
        <w:adjustRightInd w:val="0"/>
        <w:ind w:left="1440" w:hanging="1440"/>
      </w:pPr>
      <w:r>
        <w:t>379.2</w:t>
      </w:r>
      <w:r w:rsidR="0044156B">
        <w:tab/>
      </w:r>
      <w:r>
        <w:t xml:space="preserve">Definitions </w:t>
      </w:r>
    </w:p>
    <w:p w:rsidR="00355DD2" w:rsidRDefault="00355DD2" w:rsidP="00355DD2">
      <w:pPr>
        <w:widowControl w:val="0"/>
        <w:autoSpaceDE w:val="0"/>
        <w:autoSpaceDN w:val="0"/>
        <w:adjustRightInd w:val="0"/>
        <w:ind w:left="1440" w:hanging="1440"/>
      </w:pPr>
      <w:r>
        <w:t>379.3</w:t>
      </w:r>
      <w:r w:rsidR="0044156B">
        <w:tab/>
      </w:r>
      <w:r>
        <w:t xml:space="preserve">Regulation by Other Governmental Units </w:t>
      </w:r>
    </w:p>
    <w:p w:rsidR="00355DD2" w:rsidRDefault="00355DD2" w:rsidP="00355DD2">
      <w:pPr>
        <w:widowControl w:val="0"/>
        <w:autoSpaceDE w:val="0"/>
        <w:autoSpaceDN w:val="0"/>
        <w:adjustRightInd w:val="0"/>
        <w:ind w:left="1440" w:hanging="1440"/>
      </w:pPr>
      <w:r>
        <w:t>379.4</w:t>
      </w:r>
      <w:r w:rsidR="0044156B">
        <w:tab/>
      </w:r>
      <w:r>
        <w:t xml:space="preserve">Issue of State Licenses </w:t>
      </w:r>
    </w:p>
    <w:sectPr w:rsidR="00355DD2" w:rsidSect="00355D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5DD2"/>
    <w:rsid w:val="00355DD2"/>
    <w:rsid w:val="0044156B"/>
    <w:rsid w:val="00AC68C8"/>
    <w:rsid w:val="00AD16AA"/>
    <w:rsid w:val="00D63C4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