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F0" w:rsidRDefault="00904BF0" w:rsidP="00DF04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04BF0" w:rsidRDefault="00904BF0" w:rsidP="00DF04E6">
      <w:pPr>
        <w:widowControl w:val="0"/>
        <w:autoSpaceDE w:val="0"/>
        <w:autoSpaceDN w:val="0"/>
        <w:adjustRightInd w:val="0"/>
        <w:jc w:val="center"/>
      </w:pPr>
      <w:r>
        <w:t>PART 379</w:t>
      </w:r>
    </w:p>
    <w:p w:rsidR="00904BF0" w:rsidRDefault="00904BF0" w:rsidP="00DF04E6">
      <w:pPr>
        <w:widowControl w:val="0"/>
        <w:autoSpaceDE w:val="0"/>
        <w:autoSpaceDN w:val="0"/>
        <w:adjustRightInd w:val="0"/>
        <w:jc w:val="center"/>
      </w:pPr>
      <w:r>
        <w:t>DUAL JURISDICTION</w:t>
      </w:r>
    </w:p>
    <w:p w:rsidR="00904BF0" w:rsidRDefault="00904BF0" w:rsidP="00DF04E6">
      <w:pPr>
        <w:widowControl w:val="0"/>
        <w:autoSpaceDE w:val="0"/>
        <w:autoSpaceDN w:val="0"/>
        <w:adjustRightInd w:val="0"/>
        <w:jc w:val="center"/>
      </w:pPr>
    </w:p>
    <w:sectPr w:rsidR="00904BF0" w:rsidSect="00904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BF0"/>
    <w:rsid w:val="004D6CA8"/>
    <w:rsid w:val="005C3366"/>
    <w:rsid w:val="008F4759"/>
    <w:rsid w:val="00904BF0"/>
    <w:rsid w:val="00C9097C"/>
    <w:rsid w:val="00D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379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379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