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42" w:rsidRDefault="004B3E42" w:rsidP="004B3E42">
      <w:pPr>
        <w:widowControl w:val="0"/>
        <w:autoSpaceDE w:val="0"/>
        <w:autoSpaceDN w:val="0"/>
        <w:adjustRightInd w:val="0"/>
      </w:pPr>
      <w:bookmarkStart w:id="0" w:name="_GoBack"/>
      <w:bookmarkEnd w:id="0"/>
    </w:p>
    <w:p w:rsidR="004B3E42" w:rsidRDefault="004B3E42" w:rsidP="004B3E42">
      <w:pPr>
        <w:widowControl w:val="0"/>
        <w:autoSpaceDE w:val="0"/>
        <w:autoSpaceDN w:val="0"/>
        <w:adjustRightInd w:val="0"/>
      </w:pPr>
      <w:r>
        <w:rPr>
          <w:b/>
          <w:bCs/>
        </w:rPr>
        <w:t>Section 361.3  Reimbursement for Shelter Care</w:t>
      </w:r>
      <w:r>
        <w:t xml:space="preserve"> </w:t>
      </w:r>
    </w:p>
    <w:p w:rsidR="004B3E42" w:rsidRDefault="004B3E42" w:rsidP="004B3E42">
      <w:pPr>
        <w:widowControl w:val="0"/>
        <w:autoSpaceDE w:val="0"/>
        <w:autoSpaceDN w:val="0"/>
        <w:adjustRightInd w:val="0"/>
      </w:pPr>
    </w:p>
    <w:p w:rsidR="004B3E42" w:rsidRDefault="004B3E42" w:rsidP="004B3E42">
      <w:pPr>
        <w:widowControl w:val="0"/>
        <w:autoSpaceDE w:val="0"/>
        <w:autoSpaceDN w:val="0"/>
        <w:adjustRightInd w:val="0"/>
        <w:ind w:left="1440" w:hanging="720"/>
      </w:pPr>
      <w:r>
        <w:t>a)</w:t>
      </w:r>
      <w:r>
        <w:tab/>
        <w:t xml:space="preserve">Illinois counties will be reimbursed by the Department for placements made under Section 3-3 of the Juvenile Court Act (shelter care) for a maximum of 90 days subject to the provisions of Section 361.6 below. </w:t>
      </w:r>
    </w:p>
    <w:p w:rsidR="00E5086A" w:rsidRDefault="00E5086A" w:rsidP="004B3E42">
      <w:pPr>
        <w:widowControl w:val="0"/>
        <w:autoSpaceDE w:val="0"/>
        <w:autoSpaceDN w:val="0"/>
        <w:adjustRightInd w:val="0"/>
        <w:ind w:left="1440" w:hanging="720"/>
      </w:pPr>
    </w:p>
    <w:p w:rsidR="004B3E42" w:rsidRDefault="004B3E42" w:rsidP="004B3E42">
      <w:pPr>
        <w:widowControl w:val="0"/>
        <w:autoSpaceDE w:val="0"/>
        <w:autoSpaceDN w:val="0"/>
        <w:adjustRightInd w:val="0"/>
        <w:ind w:left="1440" w:hanging="720"/>
      </w:pPr>
      <w:r>
        <w:t>b)</w:t>
      </w:r>
      <w:r>
        <w:tab/>
        <w:t xml:space="preserve">The Department will reimburse counties for shelter care placements made by counties, in foster family homes, group homes, child care institutions, and county shelter care facilities established under the Unified Code of Corrections.  This reimbursement is available irrespective of the Department's licensure, or the Department's approval as meeting the standards established for licensure of the facility. </w:t>
      </w:r>
    </w:p>
    <w:p w:rsidR="00E5086A" w:rsidRDefault="00E5086A" w:rsidP="004B3E42">
      <w:pPr>
        <w:widowControl w:val="0"/>
        <w:autoSpaceDE w:val="0"/>
        <w:autoSpaceDN w:val="0"/>
        <w:adjustRightInd w:val="0"/>
        <w:ind w:left="1440" w:hanging="720"/>
      </w:pPr>
    </w:p>
    <w:p w:rsidR="004B3E42" w:rsidRDefault="004B3E42" w:rsidP="004B3E42">
      <w:pPr>
        <w:widowControl w:val="0"/>
        <w:autoSpaceDE w:val="0"/>
        <w:autoSpaceDN w:val="0"/>
        <w:adjustRightInd w:val="0"/>
        <w:ind w:left="1440" w:hanging="720"/>
      </w:pPr>
      <w:r>
        <w:t>c)</w:t>
      </w:r>
      <w:r>
        <w:tab/>
        <w:t xml:space="preserve">The Department will not reimburse counties for shelter care placements made in county detention homes, county or municipal jails, physically restrictive or locked institutions or other facilities established for the care and training of delinquent minors. </w:t>
      </w:r>
    </w:p>
    <w:p w:rsidR="00E5086A" w:rsidRDefault="00E5086A" w:rsidP="004B3E42">
      <w:pPr>
        <w:widowControl w:val="0"/>
        <w:autoSpaceDE w:val="0"/>
        <w:autoSpaceDN w:val="0"/>
        <w:adjustRightInd w:val="0"/>
        <w:ind w:left="1440" w:hanging="720"/>
      </w:pPr>
    </w:p>
    <w:p w:rsidR="004B3E42" w:rsidRDefault="004B3E42" w:rsidP="004B3E42">
      <w:pPr>
        <w:widowControl w:val="0"/>
        <w:autoSpaceDE w:val="0"/>
        <w:autoSpaceDN w:val="0"/>
        <w:adjustRightInd w:val="0"/>
        <w:ind w:left="1440" w:hanging="720"/>
      </w:pPr>
      <w:r>
        <w:t>d)</w:t>
      </w:r>
      <w:r>
        <w:tab/>
        <w:t xml:space="preserve">Reimbursement will not be made for any placement in a child care facility outside of Illinois unless the placement has complied with the Interstate Compact on the Placement of Children (Ill. Rev. Stat. 1979, </w:t>
      </w:r>
      <w:proofErr w:type="spellStart"/>
      <w:r>
        <w:t>ch.</w:t>
      </w:r>
      <w:proofErr w:type="spellEnd"/>
      <w:r>
        <w:t xml:space="preserve"> 23, par. 2601 et seq.) or, when not applicable, the appropriate Interstate office. </w:t>
      </w:r>
    </w:p>
    <w:sectPr w:rsidR="004B3E42" w:rsidSect="004B3E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3E42"/>
    <w:rsid w:val="00095D45"/>
    <w:rsid w:val="004B3E42"/>
    <w:rsid w:val="005C3366"/>
    <w:rsid w:val="00743094"/>
    <w:rsid w:val="009543FB"/>
    <w:rsid w:val="00E5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361</vt:lpstr>
    </vt:vector>
  </TitlesOfParts>
  <Company>State Of Illinois</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361</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