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DD5" w:rsidRDefault="00E17DD5" w:rsidP="00E17DD5">
      <w:pPr>
        <w:widowControl w:val="0"/>
        <w:autoSpaceDE w:val="0"/>
        <w:autoSpaceDN w:val="0"/>
        <w:adjustRightInd w:val="0"/>
      </w:pPr>
      <w:bookmarkStart w:id="0" w:name="_GoBack"/>
      <w:bookmarkEnd w:id="0"/>
    </w:p>
    <w:p w:rsidR="00E17DD5" w:rsidRDefault="00E17DD5" w:rsidP="00E17DD5">
      <w:pPr>
        <w:widowControl w:val="0"/>
        <w:autoSpaceDE w:val="0"/>
        <w:autoSpaceDN w:val="0"/>
        <w:adjustRightInd w:val="0"/>
      </w:pPr>
      <w:r>
        <w:rPr>
          <w:b/>
          <w:bCs/>
        </w:rPr>
        <w:t>Section 340.70  Resolution of Foster Parent Grievances</w:t>
      </w:r>
      <w:r>
        <w:t xml:space="preserve"> </w:t>
      </w:r>
    </w:p>
    <w:p w:rsidR="00E17DD5" w:rsidRDefault="00E17DD5" w:rsidP="00E17DD5">
      <w:pPr>
        <w:widowControl w:val="0"/>
        <w:autoSpaceDE w:val="0"/>
        <w:autoSpaceDN w:val="0"/>
        <w:adjustRightInd w:val="0"/>
      </w:pPr>
    </w:p>
    <w:p w:rsidR="00E17DD5" w:rsidRDefault="00E17DD5" w:rsidP="00E17DD5">
      <w:pPr>
        <w:widowControl w:val="0"/>
        <w:autoSpaceDE w:val="0"/>
        <w:autoSpaceDN w:val="0"/>
        <w:adjustRightInd w:val="0"/>
        <w:ind w:left="1440" w:hanging="720"/>
      </w:pPr>
      <w:r>
        <w:t>a)</w:t>
      </w:r>
      <w:r>
        <w:tab/>
        <w:t xml:space="preserve">Each Department region and purchase of service agency shall have a procedure for addressing foster parent grievances on violations of the Foster Parent Law that are not covered by any existing appeal or grievance process. </w:t>
      </w:r>
    </w:p>
    <w:p w:rsidR="008B0C3C" w:rsidRDefault="008B0C3C" w:rsidP="00E17DD5">
      <w:pPr>
        <w:widowControl w:val="0"/>
        <w:autoSpaceDE w:val="0"/>
        <w:autoSpaceDN w:val="0"/>
        <w:adjustRightInd w:val="0"/>
        <w:ind w:left="2160" w:hanging="720"/>
      </w:pPr>
    </w:p>
    <w:p w:rsidR="00E17DD5" w:rsidRDefault="00E17DD5" w:rsidP="00E17DD5">
      <w:pPr>
        <w:widowControl w:val="0"/>
        <w:autoSpaceDE w:val="0"/>
        <w:autoSpaceDN w:val="0"/>
        <w:adjustRightInd w:val="0"/>
        <w:ind w:left="2160" w:hanging="720"/>
      </w:pPr>
      <w:r>
        <w:t>1)</w:t>
      </w:r>
      <w:r>
        <w:tab/>
        <w:t xml:space="preserve">The procedure shall be developed with input from foster parents. </w:t>
      </w:r>
    </w:p>
    <w:p w:rsidR="008B0C3C" w:rsidRDefault="008B0C3C" w:rsidP="00E17DD5">
      <w:pPr>
        <w:widowControl w:val="0"/>
        <w:autoSpaceDE w:val="0"/>
        <w:autoSpaceDN w:val="0"/>
        <w:adjustRightInd w:val="0"/>
        <w:ind w:left="2160" w:hanging="720"/>
      </w:pPr>
    </w:p>
    <w:p w:rsidR="00E17DD5" w:rsidRDefault="00E17DD5" w:rsidP="00E17DD5">
      <w:pPr>
        <w:widowControl w:val="0"/>
        <w:autoSpaceDE w:val="0"/>
        <w:autoSpaceDN w:val="0"/>
        <w:adjustRightInd w:val="0"/>
        <w:ind w:left="2160" w:hanging="720"/>
      </w:pPr>
      <w:r>
        <w:t>2)</w:t>
      </w:r>
      <w:r>
        <w:tab/>
        <w:t xml:space="preserve">The procedure shall provide that a decision on the grievance shall be made no later than 30 calendar days after the grievance was filed. </w:t>
      </w:r>
    </w:p>
    <w:p w:rsidR="008B0C3C" w:rsidRDefault="008B0C3C" w:rsidP="00E17DD5">
      <w:pPr>
        <w:widowControl w:val="0"/>
        <w:autoSpaceDE w:val="0"/>
        <w:autoSpaceDN w:val="0"/>
        <w:adjustRightInd w:val="0"/>
        <w:ind w:left="2160" w:hanging="720"/>
      </w:pPr>
    </w:p>
    <w:p w:rsidR="00E17DD5" w:rsidRDefault="00E17DD5" w:rsidP="00E17DD5">
      <w:pPr>
        <w:widowControl w:val="0"/>
        <w:autoSpaceDE w:val="0"/>
        <w:autoSpaceDN w:val="0"/>
        <w:adjustRightInd w:val="0"/>
        <w:ind w:left="2160" w:hanging="720"/>
      </w:pPr>
      <w:r>
        <w:t>3)</w:t>
      </w:r>
      <w:r>
        <w:tab/>
        <w:t xml:space="preserve">The procedure shall identify the process for a foster parent to file a grievance. </w:t>
      </w:r>
    </w:p>
    <w:p w:rsidR="008B0C3C" w:rsidRDefault="008B0C3C" w:rsidP="00E17DD5">
      <w:pPr>
        <w:widowControl w:val="0"/>
        <w:autoSpaceDE w:val="0"/>
        <w:autoSpaceDN w:val="0"/>
        <w:adjustRightInd w:val="0"/>
        <w:ind w:left="1440" w:hanging="720"/>
      </w:pPr>
    </w:p>
    <w:p w:rsidR="00E17DD5" w:rsidRDefault="00E17DD5" w:rsidP="00E17DD5">
      <w:pPr>
        <w:widowControl w:val="0"/>
        <w:autoSpaceDE w:val="0"/>
        <w:autoSpaceDN w:val="0"/>
        <w:adjustRightInd w:val="0"/>
        <w:ind w:left="1440" w:hanging="720"/>
      </w:pPr>
      <w:r>
        <w:t>b)</w:t>
      </w:r>
      <w:r>
        <w:tab/>
        <w:t xml:space="preserve">Each Department region and purchase of service agency shall develop and implement a process to notify foster parents of the procedure. </w:t>
      </w:r>
    </w:p>
    <w:p w:rsidR="008B0C3C" w:rsidRDefault="008B0C3C" w:rsidP="00E17DD5">
      <w:pPr>
        <w:widowControl w:val="0"/>
        <w:autoSpaceDE w:val="0"/>
        <w:autoSpaceDN w:val="0"/>
        <w:adjustRightInd w:val="0"/>
        <w:ind w:left="1440" w:hanging="720"/>
      </w:pPr>
    </w:p>
    <w:p w:rsidR="00E17DD5" w:rsidRDefault="00E17DD5" w:rsidP="00E17DD5">
      <w:pPr>
        <w:widowControl w:val="0"/>
        <w:autoSpaceDE w:val="0"/>
        <w:autoSpaceDN w:val="0"/>
        <w:adjustRightInd w:val="0"/>
        <w:ind w:left="1440" w:hanging="720"/>
      </w:pPr>
      <w:r>
        <w:t>c)</w:t>
      </w:r>
      <w:r>
        <w:tab/>
        <w:t xml:space="preserve">Nothing in this Section shall abridge the appeal rights under 89 Ill. Adm. Code 336 (Appeal of Child Abuse and Neglect Investigation Findings) or 89 Ill. Adm. Code 337 (Service Appeal Process). </w:t>
      </w:r>
    </w:p>
    <w:sectPr w:rsidR="00E17DD5" w:rsidSect="00E17D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7DD5"/>
    <w:rsid w:val="00357FDD"/>
    <w:rsid w:val="005C3366"/>
    <w:rsid w:val="00830B9F"/>
    <w:rsid w:val="008B0C3C"/>
    <w:rsid w:val="009239A2"/>
    <w:rsid w:val="00E1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