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1F" w:rsidRDefault="00DE0D1F" w:rsidP="00DE0D1F">
      <w:pPr>
        <w:widowControl w:val="0"/>
        <w:autoSpaceDE w:val="0"/>
        <w:autoSpaceDN w:val="0"/>
        <w:adjustRightInd w:val="0"/>
      </w:pPr>
    </w:p>
    <w:p w:rsidR="00DE0D1F" w:rsidRDefault="00DE0D1F" w:rsidP="00DE0D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336.140  Exchange of Information</w:t>
      </w:r>
      <w:r>
        <w:t xml:space="preserve"> </w:t>
      </w:r>
    </w:p>
    <w:p w:rsidR="00DE0D1F" w:rsidRDefault="00DE0D1F" w:rsidP="00DE0D1F">
      <w:pPr>
        <w:widowControl w:val="0"/>
        <w:autoSpaceDE w:val="0"/>
        <w:autoSpaceDN w:val="0"/>
        <w:adjustRightInd w:val="0"/>
      </w:pPr>
    </w:p>
    <w:p w:rsidR="00DE0D1F" w:rsidRDefault="00DE0D1F" w:rsidP="00DE0D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requests for information must be in writing and sent</w:t>
      </w:r>
      <w:r w:rsidR="00457242">
        <w:t>, in advance of the hearing,</w:t>
      </w:r>
      <w:r>
        <w:t xml:space="preserve"> to the party from whom the information is sought.  </w:t>
      </w:r>
      <w:r w:rsidR="006E42C8">
        <w:t>Any requests for information from a party must be served on the party and on the</w:t>
      </w:r>
      <w:r w:rsidR="00336430">
        <w:t xml:space="preserve"> AHU</w:t>
      </w:r>
      <w:r>
        <w:t xml:space="preserve">.  A party, without leave of the </w:t>
      </w:r>
      <w:r w:rsidR="00336430">
        <w:t>ALJ</w:t>
      </w:r>
      <w:r>
        <w:t xml:space="preserve">, may request from any other party: </w:t>
      </w:r>
    </w:p>
    <w:p w:rsidR="00E84CBD" w:rsidRDefault="00E84CBD" w:rsidP="00DE0D1F">
      <w:pPr>
        <w:widowControl w:val="0"/>
        <w:autoSpaceDE w:val="0"/>
        <w:autoSpaceDN w:val="0"/>
        <w:adjustRightInd w:val="0"/>
        <w:ind w:left="2160" w:hanging="720"/>
      </w:pPr>
    </w:p>
    <w:p w:rsidR="00DE0D1F" w:rsidRDefault="00DE0D1F" w:rsidP="00DE0D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list of witnesses to be called at the hearing; and </w:t>
      </w:r>
    </w:p>
    <w:p w:rsidR="00E84CBD" w:rsidRDefault="00E84CBD" w:rsidP="00DE0D1F">
      <w:pPr>
        <w:widowControl w:val="0"/>
        <w:autoSpaceDE w:val="0"/>
        <w:autoSpaceDN w:val="0"/>
        <w:adjustRightInd w:val="0"/>
        <w:ind w:left="2160" w:hanging="720"/>
      </w:pPr>
    </w:p>
    <w:p w:rsidR="00DE0D1F" w:rsidRDefault="00DE0D1F" w:rsidP="00DE0D1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copies of all documents that a party intends to present to the Administrative Law Judge at the hearing.  The Department does not need to send a copy of the investigative file to the appellant when the Department has previously sent a copy of the investigative file to the appellant pursuant to Section </w:t>
      </w:r>
      <w:r w:rsidR="00336430">
        <w:t>336.80</w:t>
      </w:r>
      <w:r>
        <w:t xml:space="preserve">. </w:t>
      </w:r>
    </w:p>
    <w:p w:rsidR="00E84CBD" w:rsidRDefault="00E84CBD" w:rsidP="00DE0D1F">
      <w:pPr>
        <w:widowControl w:val="0"/>
        <w:autoSpaceDE w:val="0"/>
        <w:autoSpaceDN w:val="0"/>
        <w:adjustRightInd w:val="0"/>
        <w:ind w:left="1440" w:hanging="720"/>
      </w:pPr>
    </w:p>
    <w:p w:rsidR="00DE0D1F" w:rsidRDefault="00DE0D1F" w:rsidP="00DE0D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requests for information shall be served on all other parties or their authorized representative.  Copies of all requests for information shall be filed with the </w:t>
      </w:r>
      <w:r w:rsidR="006E42C8">
        <w:t>AHU</w:t>
      </w:r>
      <w:r>
        <w:t xml:space="preserve">.  All requests for information shall be answered within 10 days after receipt unless, upon good cause shown, leave is sought for additional time to answer. </w:t>
      </w:r>
    </w:p>
    <w:p w:rsidR="00E84CBD" w:rsidRDefault="00E84CBD" w:rsidP="00DE0D1F">
      <w:pPr>
        <w:widowControl w:val="0"/>
        <w:autoSpaceDE w:val="0"/>
        <w:autoSpaceDN w:val="0"/>
        <w:adjustRightInd w:val="0"/>
        <w:ind w:left="1440" w:hanging="720"/>
      </w:pPr>
    </w:p>
    <w:p w:rsidR="00DE0D1F" w:rsidRDefault="00DE0D1F" w:rsidP="00DE0D1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party may exercise any rights to access any Department record</w:t>
      </w:r>
      <w:r w:rsidR="006E42C8">
        <w:t xml:space="preserve"> relevant to the investigation and indicated finding</w:t>
      </w:r>
      <w:r>
        <w:t xml:space="preserve"> under 89 Ill. Adm. Code 431 (Confidentiality of Personal Information of Persons Served by the Department</w:t>
      </w:r>
      <w:r w:rsidR="006E42C8">
        <w:t xml:space="preserve"> of Children and Family Services</w:t>
      </w:r>
      <w:r>
        <w:t xml:space="preserve">). </w:t>
      </w:r>
    </w:p>
    <w:p w:rsidR="00E84CBD" w:rsidRDefault="00E84CBD" w:rsidP="00DE0D1F">
      <w:pPr>
        <w:widowControl w:val="0"/>
        <w:autoSpaceDE w:val="0"/>
        <w:autoSpaceDN w:val="0"/>
        <w:adjustRightInd w:val="0"/>
        <w:ind w:left="1440" w:hanging="720"/>
      </w:pPr>
    </w:p>
    <w:p w:rsidR="00DE0D1F" w:rsidRDefault="00DE0D1F" w:rsidP="00DE0D1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 discovery, described in Supreme Court Rule 201 et seq., shall be permitted prior to a hearing except by permission of the </w:t>
      </w:r>
      <w:r w:rsidR="00336430">
        <w:t>ALJ</w:t>
      </w:r>
      <w:r w:rsidR="006E42C8">
        <w:t>, when good cause is shown</w:t>
      </w:r>
      <w:r>
        <w:t xml:space="preserve">. </w:t>
      </w:r>
    </w:p>
    <w:p w:rsidR="00E84CBD" w:rsidRDefault="00E84CBD" w:rsidP="00DE0D1F">
      <w:pPr>
        <w:widowControl w:val="0"/>
        <w:autoSpaceDE w:val="0"/>
        <w:autoSpaceDN w:val="0"/>
        <w:adjustRightInd w:val="0"/>
        <w:ind w:left="1440" w:hanging="720"/>
      </w:pPr>
    </w:p>
    <w:p w:rsidR="00DE0D1F" w:rsidRDefault="00DE0D1F" w:rsidP="00DE0D1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Hearings shall not be delayed to permit the exchange of information unless timeliness and due diligence is shown by the party seeking the information. </w:t>
      </w:r>
    </w:p>
    <w:p w:rsidR="00E84CBD" w:rsidRDefault="00E84CBD" w:rsidP="00DE0D1F">
      <w:pPr>
        <w:widowControl w:val="0"/>
        <w:autoSpaceDE w:val="0"/>
        <w:autoSpaceDN w:val="0"/>
        <w:adjustRightInd w:val="0"/>
        <w:ind w:left="1440" w:hanging="720"/>
      </w:pPr>
    </w:p>
    <w:p w:rsidR="00DE0D1F" w:rsidRDefault="00DE0D1F" w:rsidP="00DE0D1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If a party fails to answer a request for information, the </w:t>
      </w:r>
      <w:r w:rsidR="00336430">
        <w:t>ALJ</w:t>
      </w:r>
      <w:r>
        <w:t xml:space="preserve"> may enter any appropriate order, including but not limited to: </w:t>
      </w:r>
    </w:p>
    <w:p w:rsidR="00E84CBD" w:rsidRDefault="00E84CBD" w:rsidP="00DE0D1F">
      <w:pPr>
        <w:widowControl w:val="0"/>
        <w:autoSpaceDE w:val="0"/>
        <w:autoSpaceDN w:val="0"/>
        <w:adjustRightInd w:val="0"/>
        <w:ind w:left="2160" w:hanging="720"/>
      </w:pPr>
    </w:p>
    <w:p w:rsidR="00DE0D1F" w:rsidRDefault="00DE0D1F" w:rsidP="00DE0D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01B9E" w:rsidRPr="00201B9E">
        <w:t xml:space="preserve">a continuance of any hearing until the request for information is answered.  The ALJ shall make a determination </w:t>
      </w:r>
      <w:r w:rsidR="00761228">
        <w:t xml:space="preserve">as to </w:t>
      </w:r>
      <w:r w:rsidR="00201B9E" w:rsidRPr="00201B9E">
        <w:t xml:space="preserve">which party </w:t>
      </w:r>
      <w:r w:rsidR="00761228">
        <w:t xml:space="preserve">should be </w:t>
      </w:r>
      <w:r w:rsidR="007E735C">
        <w:t>attributed</w:t>
      </w:r>
      <w:r w:rsidR="00761228">
        <w:t xml:space="preserve"> </w:t>
      </w:r>
      <w:r w:rsidR="00201B9E" w:rsidRPr="00201B9E">
        <w:t>the time for the continuance;</w:t>
      </w:r>
      <w:r>
        <w:t xml:space="preserve"> </w:t>
      </w:r>
    </w:p>
    <w:p w:rsidR="00E84CBD" w:rsidRDefault="00E84CBD" w:rsidP="00DE0D1F">
      <w:pPr>
        <w:widowControl w:val="0"/>
        <w:autoSpaceDE w:val="0"/>
        <w:autoSpaceDN w:val="0"/>
        <w:adjustRightInd w:val="0"/>
        <w:ind w:left="2160" w:hanging="720"/>
      </w:pPr>
    </w:p>
    <w:p w:rsidR="00DE0D1F" w:rsidRDefault="00DE0D1F" w:rsidP="00DE0D1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201B9E">
        <w:t>prohibit</w:t>
      </w:r>
      <w:r>
        <w:t xml:space="preserve"> the testimony of any witness not disclosed in the answer to the request for information; </w:t>
      </w:r>
    </w:p>
    <w:p w:rsidR="00E84CBD" w:rsidRDefault="00E84CBD" w:rsidP="00DE0D1F">
      <w:pPr>
        <w:widowControl w:val="0"/>
        <w:autoSpaceDE w:val="0"/>
        <w:autoSpaceDN w:val="0"/>
        <w:adjustRightInd w:val="0"/>
        <w:ind w:left="2160" w:hanging="720"/>
      </w:pPr>
    </w:p>
    <w:p w:rsidR="00DE0D1F" w:rsidRDefault="00DE0D1F" w:rsidP="00DE0D1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prohibit the introduction of any document or evidence not disclosed in an answer to the request for information</w:t>
      </w:r>
      <w:r w:rsidR="00201B9E">
        <w:t>; or</w:t>
      </w:r>
      <w:r>
        <w:t xml:space="preserve"> </w:t>
      </w:r>
    </w:p>
    <w:p w:rsidR="00201B9E" w:rsidRDefault="00201B9E" w:rsidP="00DE0D1F">
      <w:pPr>
        <w:widowControl w:val="0"/>
        <w:autoSpaceDE w:val="0"/>
        <w:autoSpaceDN w:val="0"/>
        <w:adjustRightInd w:val="0"/>
        <w:ind w:left="2160" w:hanging="720"/>
      </w:pPr>
    </w:p>
    <w:p w:rsidR="00201B9E" w:rsidRPr="00201B9E" w:rsidRDefault="00201B9E" w:rsidP="00201B9E">
      <w:pPr>
        <w:ind w:left="2160" w:hanging="720"/>
      </w:pPr>
      <w:r w:rsidRPr="00201B9E">
        <w:lastRenderedPageBreak/>
        <w:t>4)</w:t>
      </w:r>
      <w:r w:rsidRPr="00201B9E">
        <w:tab/>
        <w:t xml:space="preserve">in determining </w:t>
      </w:r>
      <w:r w:rsidR="00336430">
        <w:t xml:space="preserve">whether </w:t>
      </w:r>
      <w:r w:rsidRPr="00201B9E">
        <w:t xml:space="preserve">to prohibit a witness from testifying or prohibit the introduction of evidence, the ALJ shall consider the need to develop a full and accurate record, including the reasons why a witness or document was not disclosed, and the interests of justice.  The ALJ shall entertain an offer of proof </w:t>
      </w:r>
      <w:r w:rsidR="00336430">
        <w:t xml:space="preserve">that </w:t>
      </w:r>
      <w:r w:rsidRPr="00201B9E">
        <w:t>will be made part of the record.</w:t>
      </w:r>
    </w:p>
    <w:p w:rsidR="00DE0D1F" w:rsidRDefault="00DE0D1F" w:rsidP="00DE0D1F">
      <w:pPr>
        <w:widowControl w:val="0"/>
        <w:autoSpaceDE w:val="0"/>
        <w:autoSpaceDN w:val="0"/>
        <w:adjustRightInd w:val="0"/>
        <w:ind w:left="2160" w:hanging="720"/>
      </w:pPr>
    </w:p>
    <w:p w:rsidR="00DE0D1F" w:rsidRDefault="00201B9E" w:rsidP="00DE0D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9C3917">
        <w:t>15260</w:t>
      </w:r>
      <w:r>
        <w:t xml:space="preserve">, effective </w:t>
      </w:r>
      <w:bookmarkStart w:id="0" w:name="_GoBack"/>
      <w:r w:rsidR="009C3917">
        <w:t>December 6, 2017</w:t>
      </w:r>
      <w:bookmarkEnd w:id="0"/>
      <w:r>
        <w:t>)</w:t>
      </w:r>
      <w:r w:rsidR="00DE0D1F">
        <w:t xml:space="preserve"> </w:t>
      </w:r>
    </w:p>
    <w:sectPr w:rsidR="00DE0D1F" w:rsidSect="00DE0D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D1F"/>
    <w:rsid w:val="001F014B"/>
    <w:rsid w:val="00201B9E"/>
    <w:rsid w:val="002E5DBF"/>
    <w:rsid w:val="00336430"/>
    <w:rsid w:val="003A5591"/>
    <w:rsid w:val="00457242"/>
    <w:rsid w:val="005C3366"/>
    <w:rsid w:val="006E42C8"/>
    <w:rsid w:val="00761228"/>
    <w:rsid w:val="007E735C"/>
    <w:rsid w:val="009C3917"/>
    <w:rsid w:val="00D4174E"/>
    <w:rsid w:val="00DE0D1F"/>
    <w:rsid w:val="00E84CBD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F6988EA-116C-40A3-B72D-9C1ECA2A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336</vt:lpstr>
    </vt:vector>
  </TitlesOfParts>
  <Company>State of Illinois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336</dc:title>
  <dc:subject/>
  <dc:creator>Illinois General Assembly</dc:creator>
  <cp:keywords/>
  <dc:description/>
  <cp:lastModifiedBy>Lane, Arlene L.</cp:lastModifiedBy>
  <cp:revision>3</cp:revision>
  <dcterms:created xsi:type="dcterms:W3CDTF">2017-11-13T19:34:00Z</dcterms:created>
  <dcterms:modified xsi:type="dcterms:W3CDTF">2017-12-19T15:23:00Z</dcterms:modified>
</cp:coreProperties>
</file>