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1D" w:rsidRDefault="00F8031D" w:rsidP="00F803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031D" w:rsidRDefault="00F8031D" w:rsidP="00F8031D">
      <w:pPr>
        <w:widowControl w:val="0"/>
        <w:autoSpaceDE w:val="0"/>
        <w:autoSpaceDN w:val="0"/>
        <w:adjustRightInd w:val="0"/>
        <w:jc w:val="center"/>
      </w:pPr>
      <w:r>
        <w:t>PART 310</w:t>
      </w:r>
    </w:p>
    <w:p w:rsidR="00F8031D" w:rsidRDefault="00F8031D" w:rsidP="00F8031D">
      <w:pPr>
        <w:widowControl w:val="0"/>
        <w:autoSpaceDE w:val="0"/>
        <w:autoSpaceDN w:val="0"/>
        <w:adjustRightInd w:val="0"/>
        <w:jc w:val="center"/>
      </w:pPr>
      <w:r>
        <w:t>DELIVERY OF YOUTH SERVICES FUNDED BY THE</w:t>
      </w:r>
    </w:p>
    <w:p w:rsidR="00F8031D" w:rsidRDefault="00F8031D" w:rsidP="00F8031D">
      <w:pPr>
        <w:widowControl w:val="0"/>
        <w:autoSpaceDE w:val="0"/>
        <w:autoSpaceDN w:val="0"/>
        <w:adjustRightInd w:val="0"/>
        <w:jc w:val="center"/>
      </w:pPr>
      <w:r>
        <w:t>DEPARTMENT OF HUMAN SERVICES</w:t>
      </w:r>
    </w:p>
    <w:p w:rsidR="00F8031D" w:rsidRDefault="00F8031D" w:rsidP="00F8031D">
      <w:pPr>
        <w:widowControl w:val="0"/>
        <w:autoSpaceDE w:val="0"/>
        <w:autoSpaceDN w:val="0"/>
        <w:adjustRightInd w:val="0"/>
      </w:pPr>
    </w:p>
    <w:sectPr w:rsidR="00F8031D" w:rsidSect="00F803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031D"/>
    <w:rsid w:val="005C3366"/>
    <w:rsid w:val="0072453E"/>
    <w:rsid w:val="008A0CB3"/>
    <w:rsid w:val="00DC11CB"/>
    <w:rsid w:val="00F8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310</vt:lpstr>
    </vt:vector>
  </TitlesOfParts>
  <Company>State of Illinois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310</dc:title>
  <dc:subject/>
  <dc:creator>Illinois General Assembly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