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AB" w:rsidRDefault="002935AB" w:rsidP="002935AB">
      <w:pPr>
        <w:widowControl w:val="0"/>
        <w:autoSpaceDE w:val="0"/>
        <w:autoSpaceDN w:val="0"/>
        <w:adjustRightInd w:val="0"/>
      </w:pPr>
      <w:bookmarkStart w:id="0" w:name="_GoBack"/>
      <w:bookmarkEnd w:id="0"/>
    </w:p>
    <w:p w:rsidR="002935AB" w:rsidRDefault="002935AB" w:rsidP="002935AB">
      <w:pPr>
        <w:widowControl w:val="0"/>
        <w:autoSpaceDE w:val="0"/>
        <w:autoSpaceDN w:val="0"/>
        <w:adjustRightInd w:val="0"/>
      </w:pPr>
      <w:r>
        <w:rPr>
          <w:b/>
          <w:bCs/>
        </w:rPr>
        <w:t>Section 302.320  Counseling or Casework Services</w:t>
      </w:r>
      <w:r>
        <w:t xml:space="preserve"> </w:t>
      </w:r>
    </w:p>
    <w:p w:rsidR="002935AB" w:rsidRDefault="002935AB" w:rsidP="002935AB">
      <w:pPr>
        <w:widowControl w:val="0"/>
        <w:autoSpaceDE w:val="0"/>
        <w:autoSpaceDN w:val="0"/>
        <w:adjustRightInd w:val="0"/>
      </w:pPr>
    </w:p>
    <w:p w:rsidR="002935AB" w:rsidRDefault="002935AB" w:rsidP="002935AB">
      <w:pPr>
        <w:widowControl w:val="0"/>
        <w:autoSpaceDE w:val="0"/>
        <w:autoSpaceDN w:val="0"/>
        <w:adjustRightInd w:val="0"/>
        <w:ind w:left="1440" w:hanging="720"/>
      </w:pPr>
      <w:r>
        <w:t>a)</w:t>
      </w:r>
      <w:r>
        <w:tab/>
        <w:t xml:space="preserve">Counseling or casework services are provided to children and families to assist them in resolving or coping with problems as well as to identify, obtain and use community resources and services.  Problems addressed include, but are not limited to:  unsatisfactory caregiver-child relationships; marital discord; inadequate home management, housekeeping or child care practices; parental illness, handicap, desertion or absence; and, physical or mental handicap, or behavior of the child which adversely affects his ability to adjust to his family, school or community and places the child at risk of harm. </w:t>
      </w:r>
    </w:p>
    <w:p w:rsidR="001778B0" w:rsidRDefault="001778B0" w:rsidP="002935AB">
      <w:pPr>
        <w:widowControl w:val="0"/>
        <w:autoSpaceDE w:val="0"/>
        <w:autoSpaceDN w:val="0"/>
        <w:adjustRightInd w:val="0"/>
        <w:ind w:left="1440" w:hanging="720"/>
      </w:pPr>
    </w:p>
    <w:p w:rsidR="002935AB" w:rsidRDefault="002935AB" w:rsidP="002935AB">
      <w:pPr>
        <w:widowControl w:val="0"/>
        <w:autoSpaceDE w:val="0"/>
        <w:autoSpaceDN w:val="0"/>
        <w:adjustRightInd w:val="0"/>
        <w:ind w:left="1440" w:hanging="720"/>
      </w:pPr>
      <w:r>
        <w:t>b)</w:t>
      </w:r>
      <w:r>
        <w:tab/>
        <w:t xml:space="preserve">Counseling provided to children in need of a one-to-one relationship with an adult is referred to as advocacy and offered to: </w:t>
      </w:r>
    </w:p>
    <w:p w:rsidR="001778B0" w:rsidRDefault="001778B0" w:rsidP="002935AB">
      <w:pPr>
        <w:widowControl w:val="0"/>
        <w:autoSpaceDE w:val="0"/>
        <w:autoSpaceDN w:val="0"/>
        <w:adjustRightInd w:val="0"/>
        <w:ind w:left="2160" w:hanging="720"/>
      </w:pPr>
    </w:p>
    <w:p w:rsidR="002935AB" w:rsidRDefault="002935AB" w:rsidP="002935AB">
      <w:pPr>
        <w:widowControl w:val="0"/>
        <w:autoSpaceDE w:val="0"/>
        <w:autoSpaceDN w:val="0"/>
        <w:adjustRightInd w:val="0"/>
        <w:ind w:left="2160" w:hanging="720"/>
      </w:pPr>
      <w:r>
        <w:t>1)</w:t>
      </w:r>
      <w:r>
        <w:tab/>
        <w:t xml:space="preserve">help children in institutional settings prepare for and adjust to post-institutional care; </w:t>
      </w:r>
    </w:p>
    <w:p w:rsidR="001778B0" w:rsidRDefault="001778B0" w:rsidP="002935AB">
      <w:pPr>
        <w:widowControl w:val="0"/>
        <w:autoSpaceDE w:val="0"/>
        <w:autoSpaceDN w:val="0"/>
        <w:adjustRightInd w:val="0"/>
        <w:ind w:left="2160" w:hanging="720"/>
      </w:pPr>
    </w:p>
    <w:p w:rsidR="002935AB" w:rsidRDefault="002935AB" w:rsidP="002935AB">
      <w:pPr>
        <w:widowControl w:val="0"/>
        <w:autoSpaceDE w:val="0"/>
        <w:autoSpaceDN w:val="0"/>
        <w:adjustRightInd w:val="0"/>
        <w:ind w:left="2160" w:hanging="720"/>
      </w:pPr>
      <w:r>
        <w:t>2)</w:t>
      </w:r>
      <w:r>
        <w:tab/>
        <w:t xml:space="preserve">prevent unnecessary out-of-home placement of children when placement is likely; or </w:t>
      </w:r>
    </w:p>
    <w:p w:rsidR="001778B0" w:rsidRDefault="001778B0" w:rsidP="002935AB">
      <w:pPr>
        <w:widowControl w:val="0"/>
        <w:autoSpaceDE w:val="0"/>
        <w:autoSpaceDN w:val="0"/>
        <w:adjustRightInd w:val="0"/>
        <w:ind w:left="2160" w:hanging="720"/>
      </w:pPr>
    </w:p>
    <w:p w:rsidR="002935AB" w:rsidRDefault="002935AB" w:rsidP="002935AB">
      <w:pPr>
        <w:widowControl w:val="0"/>
        <w:autoSpaceDE w:val="0"/>
        <w:autoSpaceDN w:val="0"/>
        <w:adjustRightInd w:val="0"/>
        <w:ind w:left="2160" w:hanging="720"/>
      </w:pPr>
      <w:r>
        <w:t>3)</w:t>
      </w:r>
      <w:r>
        <w:tab/>
        <w:t xml:space="preserve">help adolescents for whom the Department of Children and Family Services is legally responsible move toward independent functioning and self-sufficiency. </w:t>
      </w:r>
    </w:p>
    <w:p w:rsidR="002935AB" w:rsidRDefault="002935AB" w:rsidP="002935AB">
      <w:pPr>
        <w:widowControl w:val="0"/>
        <w:autoSpaceDE w:val="0"/>
        <w:autoSpaceDN w:val="0"/>
        <w:adjustRightInd w:val="0"/>
        <w:ind w:left="2160" w:hanging="720"/>
      </w:pPr>
    </w:p>
    <w:p w:rsidR="002935AB" w:rsidRDefault="002935AB" w:rsidP="002935AB">
      <w:pPr>
        <w:widowControl w:val="0"/>
        <w:autoSpaceDE w:val="0"/>
        <w:autoSpaceDN w:val="0"/>
        <w:adjustRightInd w:val="0"/>
        <w:ind w:left="1440" w:hanging="720"/>
      </w:pPr>
      <w:r>
        <w:t xml:space="preserve">(Source:  Amended at 21 Ill. Reg. 10912, effective July 29, 1997) </w:t>
      </w:r>
    </w:p>
    <w:sectPr w:rsidR="002935AB" w:rsidSect="002935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5AB"/>
    <w:rsid w:val="000541C5"/>
    <w:rsid w:val="001778B0"/>
    <w:rsid w:val="002935AB"/>
    <w:rsid w:val="005C3366"/>
    <w:rsid w:val="00643A24"/>
    <w:rsid w:val="0073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