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BF" w:rsidRDefault="00C252BF" w:rsidP="00C252BF">
      <w:pPr>
        <w:widowControl w:val="0"/>
        <w:autoSpaceDE w:val="0"/>
        <w:autoSpaceDN w:val="0"/>
        <w:adjustRightInd w:val="0"/>
      </w:pPr>
      <w:bookmarkStart w:id="0" w:name="_GoBack"/>
      <w:bookmarkEnd w:id="0"/>
    </w:p>
    <w:p w:rsidR="00C252BF" w:rsidRDefault="00C252BF" w:rsidP="00C252BF">
      <w:pPr>
        <w:widowControl w:val="0"/>
        <w:autoSpaceDE w:val="0"/>
        <w:autoSpaceDN w:val="0"/>
        <w:adjustRightInd w:val="0"/>
      </w:pPr>
      <w:r>
        <w:rPr>
          <w:b/>
          <w:bCs/>
        </w:rPr>
        <w:t>Section 301.100  Residential Care</w:t>
      </w:r>
      <w:r>
        <w:t xml:space="preserve"> </w:t>
      </w:r>
    </w:p>
    <w:p w:rsidR="00C252BF" w:rsidRDefault="00C252BF" w:rsidP="00C252BF">
      <w:pPr>
        <w:widowControl w:val="0"/>
        <w:autoSpaceDE w:val="0"/>
        <w:autoSpaceDN w:val="0"/>
        <w:adjustRightInd w:val="0"/>
      </w:pPr>
    </w:p>
    <w:p w:rsidR="00C252BF" w:rsidRDefault="00C252BF" w:rsidP="00C252BF">
      <w:pPr>
        <w:widowControl w:val="0"/>
        <w:autoSpaceDE w:val="0"/>
        <w:autoSpaceDN w:val="0"/>
        <w:adjustRightInd w:val="0"/>
      </w:pPr>
      <w:r>
        <w:t xml:space="preserve">Residential care is provided in licensed group homes and residential care facilities (child care institutions). Group home care is provided for youth unable to adjust to family living who need a less structured living situation than is provided in residential care facilities. Placement in a residential care facility shall be made only when no other less restrictive setting is appropriate for children requiring intensive services to change behaviors which significantly interfere with their ability to cope with daily life or which preclude placement in a family setting. </w:t>
      </w:r>
    </w:p>
    <w:p w:rsidR="00C252BF" w:rsidRDefault="00C252BF" w:rsidP="00C252BF">
      <w:pPr>
        <w:widowControl w:val="0"/>
        <w:autoSpaceDE w:val="0"/>
        <w:autoSpaceDN w:val="0"/>
        <w:adjustRightInd w:val="0"/>
      </w:pPr>
    </w:p>
    <w:p w:rsidR="00C252BF" w:rsidRDefault="00C252BF" w:rsidP="00C252BF">
      <w:pPr>
        <w:widowControl w:val="0"/>
        <w:autoSpaceDE w:val="0"/>
        <w:autoSpaceDN w:val="0"/>
        <w:adjustRightInd w:val="0"/>
        <w:ind w:left="1440" w:hanging="720"/>
      </w:pPr>
      <w:r>
        <w:t xml:space="preserve">(Source:  Added at 19 Ill. Reg. 9438, effective July 1, 1995) </w:t>
      </w:r>
    </w:p>
    <w:sectPr w:rsidR="00C252BF" w:rsidSect="00C25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2BF"/>
    <w:rsid w:val="005C3366"/>
    <w:rsid w:val="00BE7025"/>
    <w:rsid w:val="00C252BF"/>
    <w:rsid w:val="00DD1344"/>
    <w:rsid w:val="00EC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