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C4" w:rsidRDefault="00210DC4" w:rsidP="00210DC4">
      <w:pPr>
        <w:pStyle w:val="JCARMainSourceNote"/>
      </w:pPr>
      <w:r>
        <w:t>SOURCE:  Adopted and codified as 89 Ill. Adm. Code 302 at 5 Ill. Reg. 13188, effective November 30, 1981; amended at 6 Ill. Reg. 15529, effective January 1, 1983; recodified at 8 Ill. Reg. 992; peremptory amendment at 8 Ill. Reg. 5373, effective April 12, 1984; amended at 8 Ill. Reg. 12143, effective July 9, 1984; amended at 9 Ill. Reg. 2467, effective March 1, 1985; amended at 9 Ill. Reg. 9104, effective June 14, 1985; amended at 9 Ill. Reg. 15820, effective November 1, 1985; amended at 10 Ill. Reg. 5915, effective April 15, 1986; amended at 11 Ill. Reg. 1390, effective January 13, 1987; amended at 11 Ill. Reg. 1151, effective January 14, 1987; amended at 11 Ill. Reg. 1829, effective January 15, 1987; recodified from 89 Ill. Adm. Code 302.20, 302.100, 302.110, 302.120, 302.130, 302.140, 302.150, 302.160, 302.170, 302.180, 302.190, and Appendix A at 11 Ill. Reg. 3492; emergency amendment at 11 Ill. Reg. 4058, effective February 20, 1987, for a maximum of 150 days; amended at 11 Ill. Reg. 12619, effective July 20, 1987; recodified at 11 Ill. Reg. 13405; amended at 13 Ill. Reg. 2419, effective March 1, 1989; emergency amendment at 14 Ill. Reg. 11356, effective July 1, 1990, for a maximum of 150 days; amended at 14 Ill. Reg. 17558, effective October 15, 1990; amended at 14 Ill. Reg. 19827, effective November 28, 1990; emergency amendment at 15 Ill. Reg. 14285, effective September 25, 1991; amended at 15 Ill. Reg. 17986, effective December 1, 1991; emergency amendment at 17 Ill. Reg. 15658, effective September 10, 1993, for a maximum of 150 days; emergency expired February 7, 1994; amended at 18 Ill. Reg. 8377, effective May 31, 1994; amended at 18 Ill. Reg. 8601, effective June 1, 1994; amended at 19 Ill. Reg. 3469, effective March 15, 1995; amended at 19 Ill. Reg. 10522, effective July 1, 1995; amended at 20 Ill. Reg. 10328, effective July 19, 1996; amended at 22 Ill. Reg. 18847, effective October 1, 1998; amended at 23 Ill. Reg. 13590, effective November 15, 1999; amended at 24 Ill. Reg. 7707, effective June 1, 2000; amended at 25 Ill. Reg. 12781, effective October 1, 2001; amended at 26 Ill. Reg. 7435, effective May 15, 2002; amended at 26 Ill. Reg. 11730, effective August 1, 2002; amended at 27 Ill. Reg. 1114, effective January 15, 2003; amended at 27 Ill. Reg. 9431, effective June 9, 2003; peremptory amendment at 29 Ill. Reg. 21065, effective December 8, 2005; amended at 33 Ill. Reg. 7862, effective June 15, 2009; amended at 34 Ill. Reg. 6373, effective May 1, 2010; amended at 35 Ill. Reg. 1599, effective January 15, 2011; amended at 35 Ill. Reg. 2861, effective February 8, 2011; amended at 36 Ill. Reg. 4026, effective March 5, 2012; amended at 36 Ill. Reg. 16756, effective November 15, 2012; emergency amendment at 38 Ill. Reg. 1100, effective January 1, 2014, for a maximum of 150 days; emergency expired May 30, 2014; amended at 38 Ill. Reg. 1962, effective December 31, 2013; amended at 38 Ill. Reg. 13214, effective June 11, 2014; amended at 40 Ill. Reg. 648, effective December 31, 2015; amended at 40 Ill. Reg. 7682, effective May 16, 2016; amended at 41 Ill. Reg. 4681, effective April 21, 2017; amended at 4</w:t>
      </w:r>
      <w:r w:rsidR="00F46172">
        <w:t>2</w:t>
      </w:r>
      <w:r>
        <w:t xml:space="preserve"> Ill. Reg. </w:t>
      </w:r>
      <w:r w:rsidR="00A01A02">
        <w:t>2141</w:t>
      </w:r>
      <w:r>
        <w:t xml:space="preserve">, effective </w:t>
      </w:r>
      <w:bookmarkStart w:id="0" w:name="_GoBack"/>
      <w:r w:rsidR="00A01A02">
        <w:t>January 17, 2018</w:t>
      </w:r>
      <w:bookmarkEnd w:id="0"/>
      <w:r>
        <w:t>.</w:t>
      </w:r>
    </w:p>
    <w:sectPr w:rsidR="00210DC4" w:rsidSect="00B87C5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C52"/>
    <w:rsid w:val="0000252D"/>
    <w:rsid w:val="00073C86"/>
    <w:rsid w:val="000D4A55"/>
    <w:rsid w:val="00106E1C"/>
    <w:rsid w:val="00210DC4"/>
    <w:rsid w:val="0021150A"/>
    <w:rsid w:val="00240CC5"/>
    <w:rsid w:val="00287103"/>
    <w:rsid w:val="00295BC7"/>
    <w:rsid w:val="002A5D69"/>
    <w:rsid w:val="002D2382"/>
    <w:rsid w:val="00385541"/>
    <w:rsid w:val="003B7363"/>
    <w:rsid w:val="00475470"/>
    <w:rsid w:val="0049512C"/>
    <w:rsid w:val="004C0C15"/>
    <w:rsid w:val="004C1CC4"/>
    <w:rsid w:val="004D3978"/>
    <w:rsid w:val="004D646C"/>
    <w:rsid w:val="004E4DBA"/>
    <w:rsid w:val="00523A43"/>
    <w:rsid w:val="00556017"/>
    <w:rsid w:val="0056306D"/>
    <w:rsid w:val="00594437"/>
    <w:rsid w:val="005C2166"/>
    <w:rsid w:val="006308E8"/>
    <w:rsid w:val="00654054"/>
    <w:rsid w:val="006D1399"/>
    <w:rsid w:val="006E081D"/>
    <w:rsid w:val="00827BC8"/>
    <w:rsid w:val="0084355E"/>
    <w:rsid w:val="00A01A02"/>
    <w:rsid w:val="00A63BC4"/>
    <w:rsid w:val="00A82110"/>
    <w:rsid w:val="00B87C52"/>
    <w:rsid w:val="00C03E69"/>
    <w:rsid w:val="00C070CE"/>
    <w:rsid w:val="00C81C0C"/>
    <w:rsid w:val="00C96FCA"/>
    <w:rsid w:val="00D045AC"/>
    <w:rsid w:val="00D616C2"/>
    <w:rsid w:val="00D650B9"/>
    <w:rsid w:val="00E12F08"/>
    <w:rsid w:val="00E81128"/>
    <w:rsid w:val="00E91BB2"/>
    <w:rsid w:val="00E95F4B"/>
    <w:rsid w:val="00F04029"/>
    <w:rsid w:val="00F06520"/>
    <w:rsid w:val="00F142DD"/>
    <w:rsid w:val="00F4367F"/>
    <w:rsid w:val="00F46172"/>
    <w:rsid w:val="00FB3CF3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566EBC-85F5-42FD-B272-A80BFB59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1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23A43"/>
  </w:style>
  <w:style w:type="paragraph" w:customStyle="1" w:styleId="JCARSourceNote">
    <w:name w:val="JCAR Source Note"/>
    <w:basedOn w:val="Normal"/>
    <w:rsid w:val="00E1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as 89 Ill</vt:lpstr>
    </vt:vector>
  </TitlesOfParts>
  <Company>State of Illinois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as 89 Ill</dc:title>
  <dc:subject/>
  <dc:creator>ThomasVD</dc:creator>
  <cp:keywords/>
  <dc:description/>
  <cp:lastModifiedBy>Lane, Arlene L.</cp:lastModifiedBy>
  <cp:revision>28</cp:revision>
  <dcterms:created xsi:type="dcterms:W3CDTF">2012-06-22T06:03:00Z</dcterms:created>
  <dcterms:modified xsi:type="dcterms:W3CDTF">2018-01-30T20:06:00Z</dcterms:modified>
</cp:coreProperties>
</file>