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33" w:rsidRPr="00D62FAB" w:rsidRDefault="00D47A33" w:rsidP="00D47A33"/>
    <w:p w:rsidR="00D47A33" w:rsidRPr="00D62FAB" w:rsidRDefault="00D47A33" w:rsidP="00D47A33">
      <w:pPr>
        <w:rPr>
          <w:b/>
        </w:rPr>
      </w:pPr>
      <w:r w:rsidRPr="00D62FAB">
        <w:rPr>
          <w:b/>
        </w:rPr>
        <w:t>Section 270.430  Venue and Testimony by Telephonic or Other Electronic Means</w:t>
      </w:r>
    </w:p>
    <w:p w:rsidR="00D47A33" w:rsidRPr="00D62FAB" w:rsidRDefault="00D47A33" w:rsidP="00D47A33"/>
    <w:p w:rsidR="00D47A33" w:rsidRPr="00D62FAB" w:rsidRDefault="00D47A33" w:rsidP="009F1B1E">
      <w:pPr>
        <w:ind w:left="1440" w:hanging="720"/>
      </w:pPr>
      <w:r w:rsidRPr="00D62FAB">
        <w:t>a)</w:t>
      </w:r>
      <w:r w:rsidRPr="00D62FAB">
        <w:tab/>
        <w:t xml:space="preserve">Hearings will be at a reasonable time, date and location designated in the notice of administrative hearing. The hearing may be moved to another location </w:t>
      </w:r>
      <w:r>
        <w:t>when</w:t>
      </w:r>
      <w:r w:rsidRPr="00D62FAB">
        <w:t xml:space="preserve"> the </w:t>
      </w:r>
      <w:r w:rsidRPr="00A95EA9">
        <w:t>Department/other entity</w:t>
      </w:r>
      <w:r w:rsidRPr="00D62FAB">
        <w:t xml:space="preserve"> </w:t>
      </w:r>
      <w:r>
        <w:t xml:space="preserve">authorized to conduct hearings under this Subpart </w:t>
      </w:r>
      <w:r w:rsidRPr="00D62FAB">
        <w:t>finds that exceptional circumstances make it desirable, in the interest of justice</w:t>
      </w:r>
      <w:r>
        <w:t>,</w:t>
      </w:r>
      <w:r w:rsidRPr="00D62FAB">
        <w:t xml:space="preserve"> to allow a change of venue. The parties may stipulate to the exceptional circumstances or one party may make such a showing to the Department</w:t>
      </w:r>
      <w:r>
        <w:t>/</w:t>
      </w:r>
      <w:r w:rsidRPr="00D62FAB">
        <w:t>other</w:t>
      </w:r>
      <w:r>
        <w:t xml:space="preserve"> entity.</w:t>
      </w:r>
      <w:r w:rsidRPr="00D62FAB">
        <w:t xml:space="preserve"> Exceptional circumstances include, but are not limited to, age, infirmity or inability to travel due to ill health. </w:t>
      </w:r>
      <w:r>
        <w:t>M</w:t>
      </w:r>
      <w:r w:rsidRPr="00D62FAB">
        <w:t xml:space="preserve">ere inconvenience will not constitute grounds for change in venue. </w:t>
      </w:r>
    </w:p>
    <w:p w:rsidR="00D47A33" w:rsidRPr="00D62FAB" w:rsidRDefault="00D47A33" w:rsidP="00D47A33">
      <w:pPr>
        <w:ind w:left="1440" w:hanging="720"/>
      </w:pPr>
    </w:p>
    <w:p w:rsidR="00D47A33" w:rsidRPr="00D62FAB" w:rsidRDefault="00D47A33" w:rsidP="009F1B1E">
      <w:pPr>
        <w:ind w:left="1440" w:hanging="720"/>
      </w:pPr>
      <w:r w:rsidRPr="00D62FAB">
        <w:t>b)</w:t>
      </w:r>
      <w:r w:rsidRPr="00D62FAB">
        <w:tab/>
        <w:t xml:space="preserve">Any activities, including the hearing or any pre-hearing meetings, may be conducted </w:t>
      </w:r>
      <w:r>
        <w:t xml:space="preserve">from </w:t>
      </w:r>
      <w:r w:rsidRPr="00D62FAB">
        <w:t xml:space="preserve">different locations by connecting the parties, </w:t>
      </w:r>
      <w:r>
        <w:t xml:space="preserve">the </w:t>
      </w:r>
      <w:r w:rsidRPr="00D62FAB">
        <w:t xml:space="preserve">witnesses, and the </w:t>
      </w:r>
      <w:r>
        <w:t>ALJ</w:t>
      </w:r>
      <w:r w:rsidRPr="00D62FAB">
        <w:t xml:space="preserve"> by telephone, video or other acceptable electronic means. </w:t>
      </w:r>
    </w:p>
    <w:p w:rsidR="00D47A33" w:rsidRPr="00D62FAB" w:rsidRDefault="00D47A33" w:rsidP="00D47A33"/>
    <w:p w:rsidR="000174EB" w:rsidRPr="00093935" w:rsidRDefault="00D47A33" w:rsidP="00D47A33">
      <w:pPr>
        <w:ind w:firstLine="720"/>
      </w:pPr>
      <w:r w:rsidRPr="00D62FAB">
        <w:t xml:space="preserve">(Source:  Added at 42 Ill. Reg. </w:t>
      </w:r>
      <w:bookmarkStart w:id="0" w:name="_GoBack"/>
      <w:bookmarkEnd w:id="0"/>
      <w:r w:rsidR="000637E4">
        <w:t>9226</w:t>
      </w:r>
      <w:r w:rsidRPr="00D62FAB">
        <w:t xml:space="preserve">, effective </w:t>
      </w:r>
      <w:r w:rsidR="000637E4">
        <w:t>July 1, 2018</w:t>
      </w:r>
      <w:r w:rsidRPr="00D62FAB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F2" w:rsidRDefault="009B3EF2">
      <w:r>
        <w:separator/>
      </w:r>
    </w:p>
  </w:endnote>
  <w:endnote w:type="continuationSeparator" w:id="0">
    <w:p w:rsidR="009B3EF2" w:rsidRDefault="009B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F2" w:rsidRDefault="009B3EF2">
      <w:r>
        <w:separator/>
      </w:r>
    </w:p>
  </w:footnote>
  <w:footnote w:type="continuationSeparator" w:id="0">
    <w:p w:rsidR="009B3EF2" w:rsidRDefault="009B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7E4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F63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EF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B1E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A3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B5435-391C-407B-B754-BE5125BF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2018-06-29T15:31:00Z</dcterms:modified>
</cp:coreProperties>
</file>