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0FF" w:rsidRDefault="007230FF" w:rsidP="007230FF">
      <w:pPr>
        <w:widowControl w:val="0"/>
        <w:autoSpaceDE w:val="0"/>
        <w:autoSpaceDN w:val="0"/>
        <w:adjustRightInd w:val="0"/>
      </w:pPr>
    </w:p>
    <w:p w:rsidR="007230FF" w:rsidRDefault="007230FF" w:rsidP="007230F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230.46  Hearings</w:t>
      </w:r>
      <w:r w:rsidR="00BB213B">
        <w:rPr>
          <w:b/>
          <w:bCs/>
        </w:rPr>
        <w:t xml:space="preserve"> (Repealed)</w:t>
      </w:r>
      <w:r>
        <w:t xml:space="preserve"> </w:t>
      </w:r>
    </w:p>
    <w:p w:rsidR="007230FF" w:rsidRDefault="007230FF" w:rsidP="008A2A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30FF" w:rsidRDefault="00BB213B" w:rsidP="007230F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45 Ill. Reg. </w:t>
      </w:r>
      <w:r w:rsidR="00FB6C07">
        <w:t>10780</w:t>
      </w:r>
      <w:r>
        <w:t xml:space="preserve">, effective </w:t>
      </w:r>
      <w:r w:rsidR="00FB6C07">
        <w:t>August 10, 2021</w:t>
      </w:r>
      <w:r>
        <w:t>)</w:t>
      </w:r>
    </w:p>
    <w:sectPr w:rsidR="007230FF" w:rsidSect="007230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30FF"/>
    <w:rsid w:val="00507A0F"/>
    <w:rsid w:val="005813DD"/>
    <w:rsid w:val="005C3366"/>
    <w:rsid w:val="007230FF"/>
    <w:rsid w:val="008A2A66"/>
    <w:rsid w:val="00984700"/>
    <w:rsid w:val="00BB213B"/>
    <w:rsid w:val="00EC4EB9"/>
    <w:rsid w:val="00F4495E"/>
    <w:rsid w:val="00FB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E8F8E6D-CDF5-4BEE-93C1-BF31C713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230</vt:lpstr>
    </vt:vector>
  </TitlesOfParts>
  <Company>State of Illinois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230</dc:title>
  <dc:subject/>
  <dc:creator>Illinois General Assembly</dc:creator>
  <cp:keywords/>
  <dc:description/>
  <cp:lastModifiedBy>Lane, Arlene L.</cp:lastModifiedBy>
  <cp:revision>4</cp:revision>
  <dcterms:created xsi:type="dcterms:W3CDTF">2021-07-09T19:28:00Z</dcterms:created>
  <dcterms:modified xsi:type="dcterms:W3CDTF">2021-08-23T14:44:00Z</dcterms:modified>
</cp:coreProperties>
</file>