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21" w:rsidRDefault="000A4321" w:rsidP="000A4321">
      <w:pPr>
        <w:rPr>
          <w:sz w:val="24"/>
        </w:rPr>
      </w:pPr>
    </w:p>
    <w:p w:rsidR="000A4321" w:rsidRPr="000A4321" w:rsidRDefault="000A4321" w:rsidP="000A4321">
      <w:pPr>
        <w:rPr>
          <w:b/>
          <w:sz w:val="24"/>
        </w:rPr>
      </w:pPr>
      <w:r w:rsidRPr="000A4321">
        <w:rPr>
          <w:b/>
          <w:sz w:val="24"/>
        </w:rPr>
        <w:t xml:space="preserve">Section 148.820  Individual Eligibility for the Program </w:t>
      </w:r>
    </w:p>
    <w:p w:rsidR="000A4321" w:rsidRPr="000A4321" w:rsidRDefault="000A4321" w:rsidP="000A4321">
      <w:pPr>
        <w:rPr>
          <w:sz w:val="24"/>
        </w:rPr>
      </w:pPr>
    </w:p>
    <w:p w:rsidR="000A4321" w:rsidRPr="000A4321" w:rsidRDefault="000A4321" w:rsidP="000A4321">
      <w:pPr>
        <w:ind w:left="1440" w:hanging="720"/>
        <w:rPr>
          <w:sz w:val="24"/>
        </w:rPr>
      </w:pPr>
      <w:r w:rsidRPr="000A4321">
        <w:rPr>
          <w:sz w:val="24"/>
        </w:rPr>
        <w:t>a)</w:t>
      </w:r>
      <w:r>
        <w:rPr>
          <w:sz w:val="24"/>
        </w:rPr>
        <w:tab/>
      </w:r>
      <w:r w:rsidRPr="000A4321">
        <w:rPr>
          <w:sz w:val="24"/>
        </w:rPr>
        <w:t xml:space="preserve">For the purposes of this </w:t>
      </w:r>
      <w:r w:rsidR="00957ECE">
        <w:rPr>
          <w:sz w:val="24"/>
        </w:rPr>
        <w:t>S</w:t>
      </w:r>
      <w:r w:rsidRPr="000A4321">
        <w:rPr>
          <w:sz w:val="24"/>
        </w:rPr>
        <w:t xml:space="preserve">ubpart, only Medicaid eligible individuals 21 through 64 years of age, with a serious mental illness, who present at a participating or partnering hospital with suicidal or homicidal thoughts or gestures, </w:t>
      </w:r>
      <w:r w:rsidR="007239AE">
        <w:rPr>
          <w:sz w:val="24"/>
        </w:rPr>
        <w:t xml:space="preserve">or </w:t>
      </w:r>
      <w:r w:rsidRPr="000A4321">
        <w:rPr>
          <w:sz w:val="24"/>
        </w:rPr>
        <w:t>who are a danger to self or others</w:t>
      </w:r>
      <w:r w:rsidR="002C0A3E">
        <w:rPr>
          <w:sz w:val="24"/>
        </w:rPr>
        <w:t>,</w:t>
      </w:r>
      <w:r w:rsidRPr="000A4321">
        <w:rPr>
          <w:sz w:val="24"/>
        </w:rPr>
        <w:t xml:space="preserve"> will be eligible to participate.  Individuals enrolled in a care coordination program </w:t>
      </w:r>
      <w:r w:rsidR="00957ECE">
        <w:rPr>
          <w:sz w:val="24"/>
        </w:rPr>
        <w:t>[</w:t>
      </w:r>
      <w:r w:rsidRPr="000A4321">
        <w:rPr>
          <w:sz w:val="24"/>
        </w:rPr>
        <w:t>305 ILCS 5/5-30</w:t>
      </w:r>
      <w:r w:rsidR="00957ECE">
        <w:rPr>
          <w:sz w:val="24"/>
        </w:rPr>
        <w:t>]</w:t>
      </w:r>
      <w:r w:rsidRPr="000A4321">
        <w:rPr>
          <w:sz w:val="24"/>
        </w:rPr>
        <w:t>, as well as those individuals who have Medicare coverage, are excluded from participation.</w:t>
      </w:r>
      <w:r w:rsidRPr="000A4321" w:rsidDel="00EB0409">
        <w:rPr>
          <w:sz w:val="24"/>
        </w:rPr>
        <w:t xml:space="preserve"> </w:t>
      </w:r>
    </w:p>
    <w:p w:rsidR="000A4321" w:rsidRPr="000A4321" w:rsidRDefault="000A4321" w:rsidP="000A4321">
      <w:pPr>
        <w:rPr>
          <w:sz w:val="24"/>
        </w:rPr>
      </w:pPr>
    </w:p>
    <w:p w:rsidR="000A4321" w:rsidRPr="000A4321" w:rsidRDefault="000A4321" w:rsidP="000A4321">
      <w:pPr>
        <w:ind w:left="1440" w:hanging="720"/>
        <w:rPr>
          <w:sz w:val="24"/>
        </w:rPr>
      </w:pPr>
      <w:r w:rsidRPr="000A4321">
        <w:rPr>
          <w:sz w:val="24"/>
        </w:rPr>
        <w:t>b)</w:t>
      </w:r>
      <w:r>
        <w:rPr>
          <w:sz w:val="24"/>
        </w:rPr>
        <w:tab/>
      </w:r>
      <w:r w:rsidRPr="000A4321">
        <w:rPr>
          <w:sz w:val="24"/>
        </w:rPr>
        <w:t xml:space="preserve">Participation shall also be limited to the maximum number of IMD admissions </w:t>
      </w:r>
      <w:r w:rsidR="007239AE">
        <w:rPr>
          <w:sz w:val="24"/>
        </w:rPr>
        <w:t xml:space="preserve">funded </w:t>
      </w:r>
      <w:r w:rsidRPr="000A4321">
        <w:rPr>
          <w:sz w:val="24"/>
        </w:rPr>
        <w:t xml:space="preserve">by </w:t>
      </w:r>
      <w:r w:rsidR="00957ECE">
        <w:rPr>
          <w:sz w:val="24"/>
        </w:rPr>
        <w:t xml:space="preserve">CMMS </w:t>
      </w:r>
      <w:r w:rsidRPr="000A4321">
        <w:rPr>
          <w:sz w:val="24"/>
        </w:rPr>
        <w:t xml:space="preserve">and the </w:t>
      </w:r>
      <w:r w:rsidR="002C0A3E">
        <w:rPr>
          <w:sz w:val="24"/>
        </w:rPr>
        <w:t xml:space="preserve">number </w:t>
      </w:r>
      <w:r w:rsidRPr="000A4321">
        <w:rPr>
          <w:sz w:val="24"/>
        </w:rPr>
        <w:t xml:space="preserve">of deflections to community services before reaching the maximum </w:t>
      </w:r>
      <w:r w:rsidR="007239AE">
        <w:rPr>
          <w:sz w:val="24"/>
        </w:rPr>
        <w:t xml:space="preserve">IMD </w:t>
      </w:r>
      <w:r w:rsidRPr="000A4321">
        <w:rPr>
          <w:sz w:val="24"/>
        </w:rPr>
        <w:t xml:space="preserve">number </w:t>
      </w:r>
      <w:r w:rsidR="007239AE">
        <w:rPr>
          <w:sz w:val="24"/>
        </w:rPr>
        <w:t>fund</w:t>
      </w:r>
      <w:r w:rsidR="002C0A3E">
        <w:rPr>
          <w:sz w:val="24"/>
        </w:rPr>
        <w:t>ed</w:t>
      </w:r>
      <w:r w:rsidR="007239AE">
        <w:rPr>
          <w:sz w:val="24"/>
        </w:rPr>
        <w:t xml:space="preserve"> </w:t>
      </w:r>
      <w:r w:rsidRPr="000A4321">
        <w:rPr>
          <w:sz w:val="24"/>
        </w:rPr>
        <w:t>as provided in the supplemental provider agreement.</w:t>
      </w:r>
    </w:p>
    <w:p w:rsidR="000174EB" w:rsidRDefault="000174EB" w:rsidP="00DC7214">
      <w:pPr>
        <w:rPr>
          <w:sz w:val="24"/>
        </w:rPr>
      </w:pPr>
    </w:p>
    <w:p w:rsidR="000A4321" w:rsidRPr="00D55B37" w:rsidRDefault="000A4321">
      <w:pPr>
        <w:pStyle w:val="JCARSourceNote"/>
        <w:ind w:left="720"/>
      </w:pPr>
      <w:r w:rsidRPr="00D55B37">
        <w:t xml:space="preserve">(Source:  Added at </w:t>
      </w:r>
      <w:r>
        <w:t>3</w:t>
      </w:r>
      <w:r w:rsidR="007239AE">
        <w:t>7</w:t>
      </w:r>
      <w:r w:rsidRPr="00D55B37">
        <w:t xml:space="preserve"> Ill. Reg. </w:t>
      </w:r>
      <w:r w:rsidR="007019BA">
        <w:t>402</w:t>
      </w:r>
      <w:r w:rsidRPr="00D55B37">
        <w:t xml:space="preserve">, effective </w:t>
      </w:r>
      <w:bookmarkStart w:id="0" w:name="_GoBack"/>
      <w:r w:rsidR="007019BA">
        <w:t>December 27, 2012</w:t>
      </w:r>
      <w:bookmarkEnd w:id="0"/>
      <w:r w:rsidRPr="00D55B37">
        <w:t>)</w:t>
      </w:r>
    </w:p>
    <w:sectPr w:rsidR="000A4321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823" w:rsidRDefault="00F23823">
      <w:r>
        <w:separator/>
      </w:r>
    </w:p>
  </w:endnote>
  <w:endnote w:type="continuationSeparator" w:id="0">
    <w:p w:rsidR="00F23823" w:rsidRDefault="00F2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823" w:rsidRDefault="00F23823">
      <w:r>
        <w:separator/>
      </w:r>
    </w:p>
  </w:footnote>
  <w:footnote w:type="continuationSeparator" w:id="0">
    <w:p w:rsidR="00F23823" w:rsidRDefault="00F23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2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32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0A3E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19BA"/>
    <w:rsid w:val="00702A38"/>
    <w:rsid w:val="0070602C"/>
    <w:rsid w:val="00706857"/>
    <w:rsid w:val="00715EB8"/>
    <w:rsid w:val="00717DBE"/>
    <w:rsid w:val="00720025"/>
    <w:rsid w:val="007239AE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57ECE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2782C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3823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4321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  <w:adjustRightInd/>
    </w:pPr>
    <w:rPr>
      <w:sz w:val="24"/>
    </w:r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adjustRightInd/>
      <w:ind w:right="-144"/>
    </w:pPr>
    <w:rPr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  <w:adjustRightInd/>
    </w:pPr>
    <w:rPr>
      <w:sz w:val="24"/>
    </w:rPr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4321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  <w:adjustRightInd/>
    </w:pPr>
    <w:rPr>
      <w:sz w:val="24"/>
    </w:r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adjustRightInd/>
      <w:ind w:right="-144"/>
    </w:pPr>
    <w:rPr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  <w:adjustRightInd/>
    </w:pPr>
    <w:rPr>
      <w:sz w:val="24"/>
    </w:rPr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Sabo, Cheryl E.</cp:lastModifiedBy>
  <cp:revision>3</cp:revision>
  <dcterms:created xsi:type="dcterms:W3CDTF">2013-01-03T22:00:00Z</dcterms:created>
  <dcterms:modified xsi:type="dcterms:W3CDTF">2013-01-04T19:48:00Z</dcterms:modified>
</cp:coreProperties>
</file>