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724D" w14:textId="77777777" w:rsidR="004E7ECF" w:rsidRDefault="004E7ECF" w:rsidP="004E7ECF">
      <w:pPr>
        <w:pStyle w:val="JCARMainSourceNote"/>
      </w:pPr>
    </w:p>
    <w:p w14:paraId="7264B229" w14:textId="0F4E06AC" w:rsidR="004E7ECF" w:rsidRDefault="004E7ECF" w:rsidP="00CE1194">
      <w:r>
        <w:t xml:space="preserve">SOURCE:  Recodified from 89 Ill. Adm. Code 140.900 thru 140.912 and 140.Table H and 140.Table I at 12 Ill. Reg. 6956; amended at 13 Ill. Reg. 559, effective January 1, 1989; amended at 13 Ill. Reg. 7043, effective April 24, 1989; emergency amendment at 13 Ill. Reg. 10999, effective July 1, 1989, for a maximum of 150 days; emergency expired November 28, 1989; amended at 13 Ill. Reg. 16796, effective October 13, 1989; amended at 14 Ill. Reg. 210, effective December 21, 1989; emergency amendment at 14 Ill. Reg. 6915, effective April 19, 1990, for a maximum of 150 days; emergency amendment at 14 Ill. Reg. 9523, effective June 4, 1990, for a maximum of 150 days; emergency expired November 1, 1990; emergency amendment at 14 Ill. Reg. 14203, effective August 16, 1990, for a maximum of 150 days; emergency expired January 13, 1991; emergency amendment at 14 Ill. Reg. 15578, effective September 11, 1990, for a maximum of 150 days; emergency expired February 8, 1991; amended at 14 Ill. Reg. 16669, effective September 27, 1990; amended at 15 Ill. Reg. 2715, effective January 30, 1991; amended at 15 Ill. Reg. 3058, effective February 5, 1991; amended at 15 Ill. Reg. 6238, effective April 18, 1991; amended at 15 Ill. Reg. 7162, effective April 30, 1991; amended at 15 Ill. Reg. 9001, effective June 17, 1991; amended at 15 Ill. Reg. 13390, effective August 28, 1991; emergency amendment at 15 Ill. Reg. 16435, effective October 22, 1991, for a maximum of 150 days; amended at 16 Ill. Reg. 4035, effective March 4, 1992; amended at 16 Ill. Reg. 6479, effective March 20, 1992; emergency amendment at 16 Ill. Reg. 13361, effective August 14, 1992, for a maximum of 150 days; amended at 16 Ill. Reg. 14233, effective August 31, 1992; amended at 16 Ill. Reg. 17332, effective November 6, 1992; amended at 17 Ill. Reg. 1128, effective January 12, 1993; amended at 17 Ill. Reg. 8486, effective June 1, 1993; amended at 17 Ill. Reg. 13498, effective August 6, 1993; emergency amendment at 17 Ill. Reg. 15189, effective September 2, 1993, for a maximum of 150 days; amended at 18 Ill. Reg. 2405, effective January 25, 1994; amended at 18 Ill. Reg. 4271, effective March 4, 1994; amended at 19 Ill. Reg. 7944, effective June 5, 1995; amended at 20 Ill. Reg. 6953, effective May 6, 1996; amended at 21 Ill. Reg. 12203, effective August 22, 1997; amended at 26 Ill. Reg. 3093, effective February 15, 2002; emergency amendment at 27 Ill. Reg. 10863, effective July 1, 2003, for a maximum of 150 days; amended at 27 Ill. Reg. 18680, effective November 26, 2003; expedited correction at 28 Ill. Reg. 4992, effective November 26, 2003; emergency amendment at 29 Ill. Reg. 10266, effective July 1, 2005, for a maximum of 150 days; amended at 29 Ill. Reg. 18913, effective November 4, 2005; amended at 30 Ill. Reg. 15141, effective September 11, 2006; expedited correction at 31 Ill. Reg. 7409, effective September 11, 2006; amended at 31 Ill. Reg. 8654, effective June 11, 2007; emergency amendment at 32 Ill. Reg. 415, effective January 1, 2008, for a maximum of 150 days; emergency amendment suspended at 32 Ill. Reg. 3114, effective February 13, 2008; emergency suspension withdrawn in part at 32 Ill. Reg. 4399, effective February 26, 2008 and 32 Ill. Reg. 4402, effective March 11, 2008 and 32 Ill. Reg. 9765, effective June 17, 2008; amended at 32 Ill. Reg. 8614, effective May 29, 2008; amended at 33 Ill. Reg. 9337, effective July 1, 2009; emergency amendment at 33 Ill. Reg. 14350, effective October 1, 2009, for a maximum of 150 days; emergency amendment modified in response to the objection of the Joint Committee on Administrative Rules at 34 Ill. Reg. 1421, effective January 5, 2010, for the remainder of the 150 days; emergency expired February 27, 2010; amended at 34 Ill. Reg. 3786, effective March 14, 2010; amended at 35 Ill. Reg. 19514, effective December 1, 2011; amended at 36 Ill. Reg. 7077, effective April 27, 2012; emergency amendment at 38 Ill. Reg. 1205, effective January 1, 2014, for a maximum of 150 days; Sections 147.335(a)(7)(B) and 147.355(b) of the emergency amendment suspended by the Joint Committee on Administrative Rules at 38 Ill. Reg. 3385, </w:t>
      </w:r>
      <w:r>
        <w:lastRenderedPageBreak/>
        <w:t xml:space="preserve">effective January 14, 2014; suspension withdrawn at 38 Ill. Reg. 5898, effective March 7, 2014; emergency amendment modified in response to JCAR Objection at 38 Ill. Reg. 6707, effective March 7, 2014, for the remainder of the 150 days; amended at 38 Ill. Reg. </w:t>
      </w:r>
      <w:r w:rsidR="00A24550">
        <w:t>12173</w:t>
      </w:r>
      <w:r>
        <w:t xml:space="preserve">, effective </w:t>
      </w:r>
      <w:r w:rsidR="00A24550">
        <w:t>May 30, 2014</w:t>
      </w:r>
      <w:r w:rsidR="00A83222">
        <w:t xml:space="preserve">; </w:t>
      </w:r>
      <w:r w:rsidR="005C0CB7">
        <w:t>emergency amendment at 38 Ill. Reg. 157</w:t>
      </w:r>
      <w:r w:rsidR="00246586">
        <w:t>23</w:t>
      </w:r>
      <w:r w:rsidR="005C0CB7">
        <w:t xml:space="preserve">, effective July 7, 2014, for a maximum of 150 days; </w:t>
      </w:r>
      <w:r w:rsidR="00A83222">
        <w:t xml:space="preserve">amended at 38 Ill. Reg. </w:t>
      </w:r>
      <w:r w:rsidR="0008180A">
        <w:t>23778</w:t>
      </w:r>
      <w:r w:rsidR="00A83222">
        <w:t xml:space="preserve">, effective </w:t>
      </w:r>
      <w:r w:rsidR="0008180A">
        <w:t>December 2, 2014</w:t>
      </w:r>
      <w:r w:rsidR="00906447">
        <w:t xml:space="preserve">; amended at 45 Ill. Reg. </w:t>
      </w:r>
      <w:r w:rsidR="007304A2">
        <w:t>8326</w:t>
      </w:r>
      <w:r w:rsidR="00906447">
        <w:t xml:space="preserve">, effective </w:t>
      </w:r>
      <w:r w:rsidR="007304A2">
        <w:t>June 28, 2021</w:t>
      </w:r>
      <w:r w:rsidR="00CE1194">
        <w:t>; emergency amendment at 46 Ill. Reg. 12156, effective July 1, 2022, for a maximum of 150 days</w:t>
      </w:r>
      <w:r w:rsidR="00360976">
        <w:t xml:space="preserve">; amended at 46 Ill. Reg. </w:t>
      </w:r>
      <w:r w:rsidR="00505AD8">
        <w:t>19682</w:t>
      </w:r>
      <w:r w:rsidR="00360976">
        <w:t xml:space="preserve">, effective </w:t>
      </w:r>
      <w:r w:rsidR="00505AD8">
        <w:t>November 28, 2022</w:t>
      </w:r>
      <w:r w:rsidR="007415DA" w:rsidRPr="004E27CF">
        <w:t>; amended at 4</w:t>
      </w:r>
      <w:r w:rsidR="007415DA">
        <w:t>9</w:t>
      </w:r>
      <w:r w:rsidR="007415DA" w:rsidRPr="004E27CF">
        <w:t xml:space="preserve"> Ill. Reg. </w:t>
      </w:r>
      <w:r w:rsidR="001220BB">
        <w:t>1849</w:t>
      </w:r>
      <w:r w:rsidR="007415DA" w:rsidRPr="004E27CF">
        <w:t xml:space="preserve">, effective </w:t>
      </w:r>
      <w:r w:rsidR="001220BB">
        <w:t>January 30, 2025</w:t>
      </w:r>
      <w:r>
        <w:t>.</w:t>
      </w:r>
    </w:p>
    <w:sectPr w:rsidR="004E7ECF" w:rsidSect="00076C7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6FBC"/>
    <w:rsid w:val="00037505"/>
    <w:rsid w:val="00076C7C"/>
    <w:rsid w:val="0008180A"/>
    <w:rsid w:val="001220BB"/>
    <w:rsid w:val="001308DF"/>
    <w:rsid w:val="00134AEC"/>
    <w:rsid w:val="00176B0E"/>
    <w:rsid w:val="001F0B1A"/>
    <w:rsid w:val="00203EAF"/>
    <w:rsid w:val="00211C82"/>
    <w:rsid w:val="00246586"/>
    <w:rsid w:val="0029541A"/>
    <w:rsid w:val="002C1B66"/>
    <w:rsid w:val="002D05E2"/>
    <w:rsid w:val="002D0EF3"/>
    <w:rsid w:val="00360976"/>
    <w:rsid w:val="003906D4"/>
    <w:rsid w:val="004132AB"/>
    <w:rsid w:val="00430FFC"/>
    <w:rsid w:val="004E7ECF"/>
    <w:rsid w:val="004F02F4"/>
    <w:rsid w:val="004F637A"/>
    <w:rsid w:val="00505AD8"/>
    <w:rsid w:val="005137A0"/>
    <w:rsid w:val="005211ED"/>
    <w:rsid w:val="00545C19"/>
    <w:rsid w:val="005A675B"/>
    <w:rsid w:val="005C0CB7"/>
    <w:rsid w:val="00637603"/>
    <w:rsid w:val="00673AED"/>
    <w:rsid w:val="007034FE"/>
    <w:rsid w:val="00723D4F"/>
    <w:rsid w:val="007304A2"/>
    <w:rsid w:val="007415DA"/>
    <w:rsid w:val="008D496F"/>
    <w:rsid w:val="00906447"/>
    <w:rsid w:val="009217DF"/>
    <w:rsid w:val="00932E30"/>
    <w:rsid w:val="009A024A"/>
    <w:rsid w:val="009B045D"/>
    <w:rsid w:val="009E0F3C"/>
    <w:rsid w:val="00A24550"/>
    <w:rsid w:val="00A25C5E"/>
    <w:rsid w:val="00A54CCF"/>
    <w:rsid w:val="00A83222"/>
    <w:rsid w:val="00AA71C2"/>
    <w:rsid w:val="00B42689"/>
    <w:rsid w:val="00B91A0E"/>
    <w:rsid w:val="00BF1256"/>
    <w:rsid w:val="00C04E06"/>
    <w:rsid w:val="00C91BB9"/>
    <w:rsid w:val="00CA0799"/>
    <w:rsid w:val="00CE1194"/>
    <w:rsid w:val="00CF4B39"/>
    <w:rsid w:val="00D37CB9"/>
    <w:rsid w:val="00D42465"/>
    <w:rsid w:val="00D760C0"/>
    <w:rsid w:val="00D873A8"/>
    <w:rsid w:val="00E24E6F"/>
    <w:rsid w:val="00F16FBC"/>
    <w:rsid w:val="00F65E2C"/>
    <w:rsid w:val="00FF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9E139B"/>
  <w15:docId w15:val="{2EBCEA4C-E14E-4BC4-81F3-63E009E1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5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13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040">
      <w:bodyDiv w:val="1"/>
      <w:marLeft w:val="0"/>
      <w:marRight w:val="0"/>
      <w:marTop w:val="0"/>
      <w:marBottom w:val="0"/>
      <w:divBdr>
        <w:top w:val="none" w:sz="0" w:space="0" w:color="auto"/>
        <w:left w:val="none" w:sz="0" w:space="0" w:color="auto"/>
        <w:bottom w:val="none" w:sz="0" w:space="0" w:color="auto"/>
        <w:right w:val="none" w:sz="0" w:space="0" w:color="auto"/>
      </w:divBdr>
    </w:div>
    <w:div w:id="6443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SOURCE:  Recodified from 89 Ill</vt:lpstr>
    </vt:vector>
  </TitlesOfParts>
  <Company>General Assembly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Recodified from 89 Ill</dc:title>
  <dc:subject/>
  <dc:creator>SchnappMA</dc:creator>
  <cp:keywords/>
  <dc:description/>
  <cp:lastModifiedBy>Shipley, Melissa A.</cp:lastModifiedBy>
  <cp:revision>17</cp:revision>
  <dcterms:created xsi:type="dcterms:W3CDTF">2012-06-21T21:21:00Z</dcterms:created>
  <dcterms:modified xsi:type="dcterms:W3CDTF">2025-02-14T13:28:00Z</dcterms:modified>
</cp:coreProperties>
</file>