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2D" w:rsidRDefault="00621D2D" w:rsidP="002D695F">
      <w:pPr>
        <w:tabs>
          <w:tab w:val="left" w:pos="720"/>
        </w:tabs>
        <w:rPr>
          <w:sz w:val="24"/>
        </w:rPr>
      </w:pPr>
      <w:bookmarkStart w:id="0" w:name="_GoBack"/>
      <w:bookmarkEnd w:id="0"/>
    </w:p>
    <w:p w:rsidR="00621D2D" w:rsidRPr="002D695F" w:rsidRDefault="00621D2D" w:rsidP="002D695F">
      <w:pPr>
        <w:tabs>
          <w:tab w:val="left" w:pos="0"/>
        </w:tabs>
        <w:rPr>
          <w:sz w:val="24"/>
        </w:rPr>
      </w:pPr>
      <w:r w:rsidRPr="002D695F">
        <w:rPr>
          <w:b/>
          <w:sz w:val="24"/>
        </w:rPr>
        <w:t>Section 146.830  Covered Birth Center Services</w:t>
      </w:r>
    </w:p>
    <w:p w:rsidR="00621D2D" w:rsidRDefault="00621D2D" w:rsidP="002D695F">
      <w:pPr>
        <w:tabs>
          <w:tab w:val="left" w:pos="720"/>
        </w:tabs>
        <w:ind w:left="1980" w:hanging="1980"/>
        <w:rPr>
          <w:b/>
          <w:sz w:val="24"/>
        </w:rPr>
      </w:pPr>
    </w:p>
    <w:p w:rsidR="00621D2D" w:rsidRDefault="00621D2D" w:rsidP="002D695F">
      <w:pPr>
        <w:tabs>
          <w:tab w:val="left" w:pos="720"/>
        </w:tabs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The Department shall pay a birth center for the provision of essential delivery services, not otherwise excluded or limited, </w:t>
      </w:r>
      <w:r w:rsidR="009F5E55">
        <w:rPr>
          <w:sz w:val="24"/>
        </w:rPr>
        <w:t>that</w:t>
      </w:r>
      <w:r>
        <w:rPr>
          <w:sz w:val="24"/>
        </w:rPr>
        <w:t xml:space="preserve"> are provided by a birth center in compliance with birth center licensure standards </w:t>
      </w:r>
      <w:r w:rsidR="009F5E55">
        <w:rPr>
          <w:sz w:val="24"/>
        </w:rPr>
        <w:t xml:space="preserve">(see </w:t>
      </w:r>
      <w:r>
        <w:rPr>
          <w:sz w:val="24"/>
        </w:rPr>
        <w:t>77 Ill. Adm. Code</w:t>
      </w:r>
      <w:r w:rsidR="009F5E55">
        <w:rPr>
          <w:sz w:val="24"/>
        </w:rPr>
        <w:t xml:space="preserve"> 265)</w:t>
      </w:r>
      <w:r>
        <w:rPr>
          <w:sz w:val="24"/>
        </w:rPr>
        <w:t xml:space="preserve">.  </w:t>
      </w:r>
    </w:p>
    <w:p w:rsidR="00621D2D" w:rsidRDefault="00621D2D" w:rsidP="002D695F">
      <w:pPr>
        <w:tabs>
          <w:tab w:val="left" w:pos="720"/>
        </w:tabs>
        <w:ind w:left="1440" w:hanging="720"/>
        <w:rPr>
          <w:sz w:val="24"/>
        </w:rPr>
      </w:pPr>
    </w:p>
    <w:p w:rsidR="00621D2D" w:rsidRDefault="00621D2D" w:rsidP="002D695F">
      <w:pPr>
        <w:tabs>
          <w:tab w:val="left" w:pos="720"/>
        </w:tabs>
        <w:ind w:left="1440" w:hanging="720"/>
        <w:rPr>
          <w:b/>
          <w:bCs/>
          <w:sz w:val="23"/>
          <w:szCs w:val="23"/>
        </w:rPr>
      </w:pPr>
      <w:r>
        <w:rPr>
          <w:sz w:val="24"/>
        </w:rPr>
        <w:t>b)</w:t>
      </w:r>
      <w:r>
        <w:rPr>
          <w:sz w:val="24"/>
        </w:rPr>
        <w:tab/>
        <w:t xml:space="preserve">The Department shall pay a birth center for observation services, the </w:t>
      </w:r>
      <w:r w:rsidRPr="005B336D">
        <w:rPr>
          <w:sz w:val="24"/>
        </w:rPr>
        <w:t xml:space="preserve">need for </w:t>
      </w:r>
      <w:r>
        <w:rPr>
          <w:sz w:val="24"/>
        </w:rPr>
        <w:t>which</w:t>
      </w:r>
      <w:r w:rsidRPr="005B336D">
        <w:rPr>
          <w:sz w:val="24"/>
        </w:rPr>
        <w:t xml:space="preserve"> must be documented in the medical record. </w:t>
      </w:r>
      <w:r w:rsidRPr="005B336D">
        <w:rPr>
          <w:bCs/>
          <w:sz w:val="24"/>
        </w:rPr>
        <w:t xml:space="preserve">The </w:t>
      </w:r>
      <w:r>
        <w:rPr>
          <w:bCs/>
          <w:sz w:val="24"/>
        </w:rPr>
        <w:t xml:space="preserve">practitioner's </w:t>
      </w:r>
      <w:r w:rsidRPr="00402524">
        <w:rPr>
          <w:bCs/>
          <w:sz w:val="23"/>
          <w:szCs w:val="23"/>
        </w:rPr>
        <w:t xml:space="preserve">orders </w:t>
      </w:r>
      <w:r>
        <w:rPr>
          <w:bCs/>
          <w:sz w:val="23"/>
          <w:szCs w:val="23"/>
        </w:rPr>
        <w:t>must</w:t>
      </w:r>
      <w:r w:rsidRPr="00402524">
        <w:rPr>
          <w:bCs/>
          <w:sz w:val="23"/>
          <w:szCs w:val="23"/>
        </w:rPr>
        <w:t xml:space="preserve"> support the need for observation services and the corresponding nurses</w:t>
      </w:r>
      <w:r>
        <w:rPr>
          <w:bCs/>
          <w:sz w:val="23"/>
          <w:szCs w:val="23"/>
        </w:rPr>
        <w:t>'</w:t>
      </w:r>
      <w:r w:rsidRPr="00402524">
        <w:rPr>
          <w:bCs/>
          <w:sz w:val="23"/>
          <w:szCs w:val="23"/>
        </w:rPr>
        <w:t xml:space="preserve"> notes </w:t>
      </w:r>
      <w:r>
        <w:rPr>
          <w:bCs/>
          <w:sz w:val="23"/>
          <w:szCs w:val="23"/>
        </w:rPr>
        <w:t>must document</w:t>
      </w:r>
      <w:r w:rsidRPr="00402524">
        <w:rPr>
          <w:bCs/>
          <w:sz w:val="23"/>
          <w:szCs w:val="23"/>
        </w:rPr>
        <w:t xml:space="preserve"> that skilled observation</w:t>
      </w:r>
      <w:r>
        <w:rPr>
          <w:bCs/>
          <w:sz w:val="23"/>
          <w:szCs w:val="23"/>
        </w:rPr>
        <w:t xml:space="preserve"> services were </w:t>
      </w:r>
      <w:r w:rsidRPr="00402524">
        <w:rPr>
          <w:bCs/>
          <w:sz w:val="23"/>
          <w:szCs w:val="23"/>
        </w:rPr>
        <w:t>furnished.</w:t>
      </w:r>
      <w:r w:rsidRPr="00402524">
        <w:rPr>
          <w:b/>
          <w:bCs/>
          <w:sz w:val="23"/>
          <w:szCs w:val="23"/>
        </w:rPr>
        <w:t xml:space="preserve">  </w:t>
      </w:r>
    </w:p>
    <w:p w:rsidR="00621D2D" w:rsidRDefault="00621D2D" w:rsidP="002D695F">
      <w:pPr>
        <w:tabs>
          <w:tab w:val="left" w:pos="720"/>
        </w:tabs>
        <w:ind w:left="1440" w:hanging="720"/>
        <w:rPr>
          <w:b/>
          <w:bCs/>
          <w:sz w:val="23"/>
          <w:szCs w:val="23"/>
        </w:rPr>
      </w:pPr>
    </w:p>
    <w:p w:rsidR="00621D2D" w:rsidRPr="002D695F" w:rsidRDefault="00621D2D" w:rsidP="002D695F">
      <w:pPr>
        <w:tabs>
          <w:tab w:val="left" w:pos="720"/>
        </w:tabs>
        <w:ind w:left="1440" w:hanging="720"/>
        <w:rPr>
          <w:b/>
          <w:sz w:val="24"/>
        </w:rPr>
      </w:pPr>
      <w:r>
        <w:rPr>
          <w:bCs/>
          <w:sz w:val="23"/>
          <w:szCs w:val="23"/>
        </w:rPr>
        <w:t>c)</w:t>
      </w:r>
      <w:r>
        <w:rPr>
          <w:bCs/>
          <w:sz w:val="23"/>
          <w:szCs w:val="23"/>
        </w:rPr>
        <w:tab/>
        <w:t xml:space="preserve">The Department shall pay a transfer fee to a birth center when a birth center transfers a woman to a hospital due to complications arising prior to the delivery.  </w:t>
      </w:r>
    </w:p>
    <w:p w:rsidR="00621D2D" w:rsidRDefault="00621D2D" w:rsidP="00621D2D">
      <w:pPr>
        <w:pStyle w:val="ListParagraph"/>
        <w:autoSpaceDE w:val="0"/>
        <w:autoSpaceDN w:val="0"/>
        <w:adjustRightInd w:val="0"/>
        <w:ind w:left="1080"/>
        <w:rPr>
          <w:b/>
          <w:bCs/>
          <w:sz w:val="23"/>
          <w:szCs w:val="23"/>
        </w:rPr>
      </w:pPr>
    </w:p>
    <w:p w:rsidR="00F21459" w:rsidRDefault="00F21459" w:rsidP="00F21459">
      <w:pPr>
        <w:pStyle w:val="JCARSourceNote"/>
        <w:ind w:left="720"/>
      </w:pPr>
      <w:r>
        <w:t>(Source:  Added at 37 Ill. Reg. 17624, effective October</w:t>
      </w:r>
      <w:r w:rsidR="003A338C">
        <w:t xml:space="preserve"> 28</w:t>
      </w:r>
      <w:r>
        <w:t xml:space="preserve">, 2013; expedited correction at 38 Ill. Reg. </w:t>
      </w:r>
      <w:r w:rsidR="006D02D0">
        <w:t>4518</w:t>
      </w:r>
      <w:r>
        <w:t>, effective October 28, 2013)</w:t>
      </w:r>
    </w:p>
    <w:sectPr w:rsidR="00F214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78" w:rsidRDefault="00F53178">
      <w:r>
        <w:separator/>
      </w:r>
    </w:p>
  </w:endnote>
  <w:endnote w:type="continuationSeparator" w:id="0">
    <w:p w:rsidR="00F53178" w:rsidRDefault="00F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78" w:rsidRDefault="00F53178">
      <w:r>
        <w:separator/>
      </w:r>
    </w:p>
  </w:footnote>
  <w:footnote w:type="continuationSeparator" w:id="0">
    <w:p w:rsidR="00F53178" w:rsidRDefault="00F5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13A2F"/>
    <w:multiLevelType w:val="multilevel"/>
    <w:tmpl w:val="93A0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7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4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95F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38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D2D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02D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E5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949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459"/>
    <w:rsid w:val="00F30D45"/>
    <w:rsid w:val="00F32DC4"/>
    <w:rsid w:val="00F410DA"/>
    <w:rsid w:val="00F43DEE"/>
    <w:rsid w:val="00F44D59"/>
    <w:rsid w:val="00F46DB5"/>
    <w:rsid w:val="00F50CD3"/>
    <w:rsid w:val="00F51039"/>
    <w:rsid w:val="00F525F7"/>
    <w:rsid w:val="00F5317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A2016C-B7F8-435A-B47B-9AE4CA0E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2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paragraph" w:styleId="ListParagraph">
    <w:name w:val="List Paragraph"/>
    <w:basedOn w:val="Normal"/>
    <w:uiPriority w:val="34"/>
    <w:qFormat/>
    <w:rsid w:val="00621D2D"/>
    <w:pPr>
      <w:widowControl/>
      <w:autoSpaceDE/>
      <w:autoSpaceDN/>
      <w:adjustRightInd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2</cp:revision>
  <dcterms:created xsi:type="dcterms:W3CDTF">2014-02-10T20:05:00Z</dcterms:created>
  <dcterms:modified xsi:type="dcterms:W3CDTF">2014-02-10T20:05:00Z</dcterms:modified>
</cp:coreProperties>
</file>