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93" w:rsidRDefault="001D2793" w:rsidP="00F931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2793" w:rsidRDefault="001D2793" w:rsidP="00F931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140.650  Certification of Developmental Training (DT) Programs</w:t>
      </w:r>
      <w:r>
        <w:t xml:space="preserve"> </w:t>
      </w:r>
    </w:p>
    <w:p w:rsidR="001D2793" w:rsidRDefault="001D2793" w:rsidP="00F9312E">
      <w:pPr>
        <w:widowControl w:val="0"/>
        <w:autoSpaceDE w:val="0"/>
        <w:autoSpaceDN w:val="0"/>
        <w:adjustRightInd w:val="0"/>
      </w:pPr>
    </w:p>
    <w:p w:rsidR="001D2793" w:rsidRDefault="001D2793" w:rsidP="00F9312E">
      <w:pPr>
        <w:widowControl w:val="0"/>
        <w:autoSpaceDE w:val="0"/>
        <w:autoSpaceDN w:val="0"/>
        <w:adjustRightInd w:val="0"/>
      </w:pPr>
      <w:r>
        <w:t xml:space="preserve">In order for a facility to qualify for reimbursement DT services, it must execute a written agreement with a DT program that is certified by the Department of Mental Health and Developmental Disabilities (DMHDD) in accordance with the standards set by that department. </w:t>
      </w:r>
    </w:p>
    <w:p w:rsidR="001D2793" w:rsidRDefault="001D2793" w:rsidP="00F9312E">
      <w:pPr>
        <w:widowControl w:val="0"/>
        <w:autoSpaceDE w:val="0"/>
        <w:autoSpaceDN w:val="0"/>
        <w:adjustRightInd w:val="0"/>
      </w:pPr>
    </w:p>
    <w:p w:rsidR="001D2793" w:rsidRDefault="001D2793" w:rsidP="00F931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18508, effective October 30, 1990) </w:t>
      </w:r>
    </w:p>
    <w:sectPr w:rsidR="001D2793" w:rsidSect="00F9312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793"/>
    <w:rsid w:val="001D2793"/>
    <w:rsid w:val="00545886"/>
    <w:rsid w:val="008B4067"/>
    <w:rsid w:val="008D757E"/>
    <w:rsid w:val="00D27EF2"/>
    <w:rsid w:val="00F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