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45" w:rsidRDefault="00BB0845" w:rsidP="00DD0F53">
      <w:pPr>
        <w:widowControl w:val="0"/>
        <w:autoSpaceDE w:val="0"/>
        <w:autoSpaceDN w:val="0"/>
        <w:adjustRightInd w:val="0"/>
      </w:pPr>
    </w:p>
    <w:p w:rsidR="00BB0845" w:rsidRDefault="00BB0845" w:rsidP="00DD0F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140.411  Covered Services By Physicians</w:t>
      </w:r>
      <w:r>
        <w:t xml:space="preserve"> </w:t>
      </w:r>
    </w:p>
    <w:p w:rsidR="00BB0845" w:rsidRDefault="00BB0845" w:rsidP="00DD0F53">
      <w:pPr>
        <w:widowControl w:val="0"/>
        <w:autoSpaceDE w:val="0"/>
        <w:autoSpaceDN w:val="0"/>
        <w:adjustRightInd w:val="0"/>
      </w:pPr>
    </w:p>
    <w:p w:rsidR="00BB0845" w:rsidRDefault="00BB0845" w:rsidP="00DD0F53">
      <w:pPr>
        <w:widowControl w:val="0"/>
        <w:autoSpaceDE w:val="0"/>
        <w:autoSpaceDN w:val="0"/>
        <w:adjustRightInd w:val="0"/>
      </w:pPr>
      <w:r>
        <w:t xml:space="preserve">The Department shall pay physicians for the provision of services not otherwise excluded which are: </w:t>
      </w:r>
    </w:p>
    <w:p w:rsidR="00CF43E0" w:rsidRDefault="00CF43E0" w:rsidP="00DD0F53">
      <w:pPr>
        <w:widowControl w:val="0"/>
        <w:autoSpaceDE w:val="0"/>
        <w:autoSpaceDN w:val="0"/>
        <w:adjustRightInd w:val="0"/>
      </w:pPr>
    </w:p>
    <w:p w:rsidR="00BB0845" w:rsidRDefault="00BB0845" w:rsidP="00DD0F5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Essential for the diagnosis and treatment of a disease or injury; </w:t>
      </w:r>
    </w:p>
    <w:p w:rsidR="00CF43E0" w:rsidRDefault="00CF43E0" w:rsidP="00ED1F8B"/>
    <w:p w:rsidR="00BB0845" w:rsidRDefault="00BB0845" w:rsidP="00DD0F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Included in the Physicians' Current Procedural Terminology (CPT) fourth edition, published by the American Medical Association; and </w:t>
      </w:r>
    </w:p>
    <w:p w:rsidR="00CF43E0" w:rsidRDefault="00CF43E0" w:rsidP="00ED1F8B">
      <w:bookmarkStart w:id="0" w:name="_GoBack"/>
      <w:bookmarkEnd w:id="0"/>
    </w:p>
    <w:p w:rsidR="00BB0845" w:rsidRDefault="00BB0845" w:rsidP="00DD0F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Provided by the physician or by a member of the physician's staff under the physician's direct supervision. </w:t>
      </w:r>
    </w:p>
    <w:sectPr w:rsidR="00BB0845" w:rsidSect="00DD0F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845"/>
    <w:rsid w:val="006531D9"/>
    <w:rsid w:val="00674CA0"/>
    <w:rsid w:val="00B05893"/>
    <w:rsid w:val="00BB0845"/>
    <w:rsid w:val="00BB68EE"/>
    <w:rsid w:val="00CF43E0"/>
    <w:rsid w:val="00DD0F53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CB7050-6C6D-469F-A908-226DAC2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cp:lastPrinted>2002-08-08T15:18:00Z</cp:lastPrinted>
  <dcterms:created xsi:type="dcterms:W3CDTF">2012-06-21T21:13:00Z</dcterms:created>
  <dcterms:modified xsi:type="dcterms:W3CDTF">2015-08-26T19:05:00Z</dcterms:modified>
</cp:coreProperties>
</file>