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12" w:rsidRDefault="008C7412" w:rsidP="008C74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412" w:rsidRDefault="008C7412" w:rsidP="008C74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117.51  Funeral Home Services</w:t>
      </w:r>
      <w:r>
        <w:t xml:space="preserve"> </w:t>
      </w:r>
    </w:p>
    <w:p w:rsidR="008C7412" w:rsidRDefault="008C7412" w:rsidP="008C7412">
      <w:pPr>
        <w:widowControl w:val="0"/>
        <w:autoSpaceDE w:val="0"/>
        <w:autoSpaceDN w:val="0"/>
        <w:adjustRightInd w:val="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Complete preparation and preservation of the body,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144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Casket,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144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Outside box,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144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Customary local transportation of the body,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144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Use of funeral home and of all customary facilities and appointments thereof,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144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Arrangements for religious services, if requested,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144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Appropriate dress, suit, or shroud, if necessary,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144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Grave services, if customarily provided.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144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Additional services shall be approved in the following situations: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216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Based on documentation (e.g., copy of the decedent's death certificate, coroner's report, physician's report or fire report) provided by the funeral home that circumstances of the </w:t>
      </w:r>
      <w:proofErr w:type="spellStart"/>
      <w:r>
        <w:t>decendent's</w:t>
      </w:r>
      <w:proofErr w:type="spellEnd"/>
      <w:r>
        <w:t xml:space="preserve"> death demand special burial requirements.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216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oversize casket is required.  Prior approval is required for additional payment for an oversize casket.  A request for payment for an oversize casket will be granted only if the funeral home establishes and documents (e.g., copy of the </w:t>
      </w:r>
      <w:proofErr w:type="spellStart"/>
      <w:r>
        <w:t>decendent's</w:t>
      </w:r>
      <w:proofErr w:type="spellEnd"/>
      <w:r>
        <w:t xml:space="preserve"> death certificate, coroner's report, physician's report or fire report) the need for oversize casket.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216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Transportation outside a twenty mile radius is allowed at a rate of fifty cents per additional mile: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288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out of state burials to a maximum of $50;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288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intrastate burials the cost of excess transportation combined with actual cemetery charges cannot exceed the maximum burial allowance;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288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for Anatomical Gift cases fifty cents per additional mile will be allowed; and </w:t>
      </w:r>
    </w:p>
    <w:p w:rsidR="004A425E" w:rsidRDefault="004A425E" w:rsidP="008C7412">
      <w:pPr>
        <w:widowControl w:val="0"/>
        <w:autoSpaceDE w:val="0"/>
        <w:autoSpaceDN w:val="0"/>
        <w:adjustRightInd w:val="0"/>
        <w:ind w:left="288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no additional transportation charges are allowed for cremation cases. </w:t>
      </w:r>
    </w:p>
    <w:p w:rsidR="008C7412" w:rsidRDefault="008C7412" w:rsidP="008C7412">
      <w:pPr>
        <w:widowControl w:val="0"/>
        <w:autoSpaceDE w:val="0"/>
        <w:autoSpaceDN w:val="0"/>
        <w:adjustRightInd w:val="0"/>
        <w:ind w:left="2880" w:hanging="720"/>
      </w:pPr>
    </w:p>
    <w:p w:rsidR="008C7412" w:rsidRDefault="008C7412" w:rsidP="008C74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780, effective January 1, 1990) </w:t>
      </w:r>
    </w:p>
    <w:sectPr w:rsidR="008C7412" w:rsidSect="008C74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412"/>
    <w:rsid w:val="00124C7E"/>
    <w:rsid w:val="0039362E"/>
    <w:rsid w:val="004A425E"/>
    <w:rsid w:val="005C3366"/>
    <w:rsid w:val="007B23D0"/>
    <w:rsid w:val="008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