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56" w:rsidRDefault="00545E56" w:rsidP="00545E56">
      <w:pPr>
        <w:widowControl w:val="0"/>
        <w:autoSpaceDE w:val="0"/>
        <w:autoSpaceDN w:val="0"/>
        <w:adjustRightInd w:val="0"/>
      </w:pPr>
      <w:bookmarkStart w:id="0" w:name="_GoBack"/>
      <w:bookmarkEnd w:id="0"/>
    </w:p>
    <w:p w:rsidR="00545E56" w:rsidRDefault="00545E56" w:rsidP="00545E56">
      <w:pPr>
        <w:widowControl w:val="0"/>
        <w:autoSpaceDE w:val="0"/>
        <w:autoSpaceDN w:val="0"/>
        <w:adjustRightInd w:val="0"/>
      </w:pPr>
      <w:r>
        <w:rPr>
          <w:b/>
          <w:bCs/>
        </w:rPr>
        <w:t xml:space="preserve">Section </w:t>
      </w:r>
      <w:proofErr w:type="gramStart"/>
      <w:r>
        <w:rPr>
          <w:b/>
          <w:bCs/>
        </w:rPr>
        <w:t>113.303  Special</w:t>
      </w:r>
      <w:proofErr w:type="gramEnd"/>
      <w:r>
        <w:rPr>
          <w:b/>
          <w:bCs/>
        </w:rPr>
        <w:t xml:space="preserve"> Needs Authorizations</w:t>
      </w:r>
      <w:r>
        <w:t xml:space="preserve"> </w:t>
      </w:r>
    </w:p>
    <w:p w:rsidR="00545E56" w:rsidRDefault="00545E56" w:rsidP="00545E56">
      <w:pPr>
        <w:widowControl w:val="0"/>
        <w:autoSpaceDE w:val="0"/>
        <w:autoSpaceDN w:val="0"/>
        <w:adjustRightInd w:val="0"/>
      </w:pPr>
    </w:p>
    <w:p w:rsidR="00545E56" w:rsidRDefault="00545E56" w:rsidP="00545E56">
      <w:pPr>
        <w:widowControl w:val="0"/>
        <w:autoSpaceDE w:val="0"/>
        <w:autoSpaceDN w:val="0"/>
        <w:adjustRightInd w:val="0"/>
      </w:pPr>
      <w:r>
        <w:t xml:space="preserve">If the AABD unit is determined eligible (or presumptively eligible) for an assistance payment, additional payment(s) will be authorized upon request of the client and verification of provision of the service in the following circumstances: </w:t>
      </w:r>
    </w:p>
    <w:p w:rsidR="00D26B85" w:rsidRDefault="00D26B85" w:rsidP="00545E56">
      <w:pPr>
        <w:widowControl w:val="0"/>
        <w:autoSpaceDE w:val="0"/>
        <w:autoSpaceDN w:val="0"/>
        <w:adjustRightInd w:val="0"/>
      </w:pPr>
    </w:p>
    <w:p w:rsidR="00545E56" w:rsidRDefault="00545E56" w:rsidP="00545E56">
      <w:pPr>
        <w:widowControl w:val="0"/>
        <w:autoSpaceDE w:val="0"/>
        <w:autoSpaceDN w:val="0"/>
        <w:adjustRightInd w:val="0"/>
        <w:ind w:left="1440" w:hanging="720"/>
      </w:pPr>
      <w:r>
        <w:t>a)</w:t>
      </w:r>
      <w:r>
        <w:tab/>
        <w:t xml:space="preserve">Correction of an underpayment. </w:t>
      </w:r>
    </w:p>
    <w:p w:rsidR="00D26B85" w:rsidRDefault="00D26B85" w:rsidP="00545E56">
      <w:pPr>
        <w:widowControl w:val="0"/>
        <w:autoSpaceDE w:val="0"/>
        <w:autoSpaceDN w:val="0"/>
        <w:adjustRightInd w:val="0"/>
        <w:ind w:left="1440" w:hanging="720"/>
      </w:pPr>
    </w:p>
    <w:p w:rsidR="00545E56" w:rsidRDefault="00545E56" w:rsidP="00545E56">
      <w:pPr>
        <w:widowControl w:val="0"/>
        <w:autoSpaceDE w:val="0"/>
        <w:autoSpaceDN w:val="0"/>
        <w:adjustRightInd w:val="0"/>
        <w:ind w:left="1440" w:hanging="720"/>
      </w:pPr>
      <w:r>
        <w:t>b)</w:t>
      </w:r>
      <w:r>
        <w:tab/>
        <w:t xml:space="preserve">Repair of a braille writer, radio or typewriter at the most reasonable rate. </w:t>
      </w:r>
    </w:p>
    <w:p w:rsidR="00D26B85" w:rsidRDefault="00D26B85" w:rsidP="00545E56">
      <w:pPr>
        <w:widowControl w:val="0"/>
        <w:autoSpaceDE w:val="0"/>
        <w:autoSpaceDN w:val="0"/>
        <w:adjustRightInd w:val="0"/>
        <w:ind w:left="1440" w:hanging="720"/>
      </w:pPr>
    </w:p>
    <w:p w:rsidR="00545E56" w:rsidRDefault="00545E56" w:rsidP="00545E56">
      <w:pPr>
        <w:widowControl w:val="0"/>
        <w:autoSpaceDE w:val="0"/>
        <w:autoSpaceDN w:val="0"/>
        <w:adjustRightInd w:val="0"/>
        <w:ind w:left="1440" w:hanging="720"/>
      </w:pPr>
      <w:r>
        <w:t>c)</w:t>
      </w:r>
      <w:r>
        <w:tab/>
        <w:t xml:space="preserve">Relative Providing Care in the Home </w:t>
      </w:r>
    </w:p>
    <w:p w:rsidR="00D26B85" w:rsidRDefault="00D26B85" w:rsidP="00545E56">
      <w:pPr>
        <w:widowControl w:val="0"/>
        <w:autoSpaceDE w:val="0"/>
        <w:autoSpaceDN w:val="0"/>
        <w:adjustRightInd w:val="0"/>
        <w:ind w:left="1440" w:hanging="720"/>
      </w:pPr>
    </w:p>
    <w:p w:rsidR="00545E56" w:rsidRDefault="00545E56" w:rsidP="00545E56">
      <w:pPr>
        <w:widowControl w:val="0"/>
        <w:autoSpaceDE w:val="0"/>
        <w:autoSpaceDN w:val="0"/>
        <w:adjustRightInd w:val="0"/>
        <w:ind w:left="1440" w:hanging="720"/>
      </w:pPr>
      <w:r>
        <w:tab/>
        <w:t xml:space="preserve">This is limited to assistance units authorized for this need prior to July 1, 1983.  New approvals of this item cannot be authorized on or after July 1, 1983. </w:t>
      </w:r>
    </w:p>
    <w:p w:rsidR="00545E56" w:rsidRDefault="00545E56" w:rsidP="00545E56">
      <w:pPr>
        <w:widowControl w:val="0"/>
        <w:autoSpaceDE w:val="0"/>
        <w:autoSpaceDN w:val="0"/>
        <w:adjustRightInd w:val="0"/>
        <w:ind w:left="1440" w:hanging="720"/>
      </w:pPr>
    </w:p>
    <w:p w:rsidR="00545E56" w:rsidRDefault="00545E56" w:rsidP="00545E56">
      <w:pPr>
        <w:widowControl w:val="0"/>
        <w:autoSpaceDE w:val="0"/>
        <w:autoSpaceDN w:val="0"/>
        <w:adjustRightInd w:val="0"/>
        <w:ind w:left="1440" w:hanging="720"/>
      </w:pPr>
      <w:r>
        <w:t xml:space="preserve">(Source:  Amended at 15 Ill. Reg. 277, effective January 1, 1991) </w:t>
      </w:r>
    </w:p>
    <w:sectPr w:rsidR="00545E56" w:rsidSect="00545E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E56"/>
    <w:rsid w:val="00101FE2"/>
    <w:rsid w:val="00545E56"/>
    <w:rsid w:val="005C3366"/>
    <w:rsid w:val="0066608E"/>
    <w:rsid w:val="00BC60FA"/>
    <w:rsid w:val="00D2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