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6C" w:rsidRDefault="00B1656C" w:rsidP="00CC0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56C" w:rsidRDefault="00B1656C" w:rsidP="00CC01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  Incorporation By Reference</w:t>
      </w:r>
      <w:r>
        <w:t xml:space="preserve"> </w:t>
      </w:r>
    </w:p>
    <w:p w:rsidR="00B1656C" w:rsidRDefault="00B1656C" w:rsidP="00CC0120">
      <w:pPr>
        <w:widowControl w:val="0"/>
        <w:autoSpaceDE w:val="0"/>
        <w:autoSpaceDN w:val="0"/>
        <w:adjustRightInd w:val="0"/>
      </w:pPr>
    </w:p>
    <w:p w:rsidR="00B1656C" w:rsidRDefault="00B1656C" w:rsidP="00B1656C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B1656C" w:rsidRDefault="00B1656C" w:rsidP="00B1656C">
      <w:pPr>
        <w:widowControl w:val="0"/>
        <w:autoSpaceDE w:val="0"/>
        <w:autoSpaceDN w:val="0"/>
        <w:adjustRightInd w:val="0"/>
      </w:pPr>
    </w:p>
    <w:p w:rsidR="00B1656C" w:rsidRDefault="00B1656C" w:rsidP="00B1656C">
      <w:pPr>
        <w:widowControl w:val="0"/>
        <w:autoSpaceDE w:val="0"/>
        <w:autoSpaceDN w:val="0"/>
        <w:adjustRightInd w:val="0"/>
        <w:ind w:firstLine="720"/>
      </w:pPr>
      <w:r>
        <w:t xml:space="preserve">(Source:  Added at 13 Ill. Reg. 3836, effective March 10, 1989) </w:t>
      </w:r>
    </w:p>
    <w:sectPr w:rsidR="00B1656C" w:rsidSect="00CC012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120"/>
    <w:rsid w:val="00003C19"/>
    <w:rsid w:val="000E3192"/>
    <w:rsid w:val="0070123B"/>
    <w:rsid w:val="00B1656C"/>
    <w:rsid w:val="00CC0120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