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14" w:rsidRDefault="00564B14" w:rsidP="00564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60C0" w:rsidRDefault="00564B14">
      <w:pPr>
        <w:pStyle w:val="JCARMainSourceNote"/>
      </w:pPr>
      <w:r>
        <w:t>SOURCE:  Adopted at 22 Ill. Reg. 2230, effective January 9, 1998; amended at 26 Ill. Reg. 9939, effective June 24, 2002</w:t>
      </w:r>
      <w:r w:rsidR="007B60C0">
        <w:t xml:space="preserve">; amended at 36 Ill. Reg. </w:t>
      </w:r>
      <w:r w:rsidR="003A66F4">
        <w:t>6738</w:t>
      </w:r>
      <w:r w:rsidR="007B60C0">
        <w:t xml:space="preserve">, effective </w:t>
      </w:r>
      <w:r w:rsidR="003A66F4">
        <w:t>April 12, 2012</w:t>
      </w:r>
      <w:r w:rsidR="007B60C0">
        <w:t>.</w:t>
      </w:r>
    </w:p>
    <w:sectPr w:rsidR="007B60C0" w:rsidSect="00564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B14"/>
    <w:rsid w:val="003A66F4"/>
    <w:rsid w:val="00564B14"/>
    <w:rsid w:val="005C3366"/>
    <w:rsid w:val="007B60C0"/>
    <w:rsid w:val="0085559B"/>
    <w:rsid w:val="009113C3"/>
    <w:rsid w:val="009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B6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B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