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E" w:rsidRDefault="000E21EE" w:rsidP="008A6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089" w:rsidRPr="002172C6" w:rsidRDefault="00F05089" w:rsidP="0008005D">
      <w:pPr>
        <w:widowControl w:val="0"/>
        <w:autoSpaceDE w:val="0"/>
        <w:autoSpaceDN w:val="0"/>
        <w:adjustRightInd w:val="0"/>
        <w:ind w:left="57"/>
        <w:rPr>
          <w:b/>
          <w:bCs/>
        </w:rPr>
      </w:pPr>
      <w:r w:rsidRPr="002172C6">
        <w:rPr>
          <w:b/>
          <w:bCs/>
        </w:rPr>
        <w:t>Section 500.185  Claimants Owning Motor Vehicles (Recodified)</w:t>
      </w:r>
    </w:p>
    <w:p w:rsidR="00F05089" w:rsidRDefault="00F05089" w:rsidP="008A64CB"/>
    <w:p w:rsidR="00F05089" w:rsidRPr="00D55B37" w:rsidRDefault="00F05089" w:rsidP="008A64CB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500.250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F05089" w:rsidRPr="00D55B37" w:rsidSect="008A64C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8005D"/>
    <w:rsid w:val="000E21EE"/>
    <w:rsid w:val="00165430"/>
    <w:rsid w:val="002172C6"/>
    <w:rsid w:val="00236755"/>
    <w:rsid w:val="004D5DDA"/>
    <w:rsid w:val="00504318"/>
    <w:rsid w:val="005578EC"/>
    <w:rsid w:val="006E62E8"/>
    <w:rsid w:val="00744A4A"/>
    <w:rsid w:val="008019E7"/>
    <w:rsid w:val="008A64CB"/>
    <w:rsid w:val="008B5239"/>
    <w:rsid w:val="00997A2D"/>
    <w:rsid w:val="00B26741"/>
    <w:rsid w:val="00BE1642"/>
    <w:rsid w:val="00CA4C10"/>
    <w:rsid w:val="00D55B37"/>
    <w:rsid w:val="00F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5089"/>
  </w:style>
  <w:style w:type="paragraph" w:styleId="BalloonText">
    <w:name w:val="Balloon Text"/>
    <w:basedOn w:val="Normal"/>
    <w:semiHidden/>
    <w:rsid w:val="00F05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5089"/>
  </w:style>
  <w:style w:type="paragraph" w:styleId="BalloonText">
    <w:name w:val="Balloon Text"/>
    <w:basedOn w:val="Normal"/>
    <w:semiHidden/>
    <w:rsid w:val="00F05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2002-09-19T18:02:00Z</cp:lastPrinted>
  <dcterms:created xsi:type="dcterms:W3CDTF">2012-06-21T20:27:00Z</dcterms:created>
  <dcterms:modified xsi:type="dcterms:W3CDTF">2012-06-21T20:27:00Z</dcterms:modified>
</cp:coreProperties>
</file>