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F1" w:rsidRDefault="005B56F1" w:rsidP="005B56F1">
      <w:pPr>
        <w:widowControl w:val="0"/>
        <w:autoSpaceDE w:val="0"/>
        <w:autoSpaceDN w:val="0"/>
        <w:adjustRightInd w:val="0"/>
      </w:pPr>
      <w:bookmarkStart w:id="0" w:name="_GoBack"/>
      <w:bookmarkEnd w:id="0"/>
    </w:p>
    <w:p w:rsidR="005B56F1" w:rsidRDefault="005B56F1" w:rsidP="005B56F1">
      <w:pPr>
        <w:widowControl w:val="0"/>
        <w:autoSpaceDE w:val="0"/>
        <w:autoSpaceDN w:val="0"/>
        <w:adjustRightInd w:val="0"/>
      </w:pPr>
      <w:r>
        <w:rPr>
          <w:b/>
          <w:bCs/>
        </w:rPr>
        <w:t>Section 440.190  Sample Packages of Cigarettes:  Stamps or Other Evidence of Tax Payment Affixed</w:t>
      </w:r>
      <w:r>
        <w:t xml:space="preserve"> </w:t>
      </w:r>
    </w:p>
    <w:p w:rsidR="005B56F1" w:rsidRDefault="005B56F1" w:rsidP="005B56F1">
      <w:pPr>
        <w:widowControl w:val="0"/>
        <w:autoSpaceDE w:val="0"/>
        <w:autoSpaceDN w:val="0"/>
        <w:adjustRightInd w:val="0"/>
      </w:pPr>
    </w:p>
    <w:p w:rsidR="005B56F1" w:rsidRDefault="005B56F1" w:rsidP="005B56F1">
      <w:pPr>
        <w:widowControl w:val="0"/>
        <w:autoSpaceDE w:val="0"/>
        <w:autoSpaceDN w:val="0"/>
        <w:adjustRightInd w:val="0"/>
      </w:pPr>
      <w:r>
        <w:t xml:space="preserve">Sample packages of cigarettes may not be distributed in this State without Illinois cigarette tax stamps of the proper denominations being affixed, or without evidence imprinted underneath the sealed transparent wrapper of the original package of such cigarettes showing that the tax has been paid. The package containing said sample packages shall not be destroyed until all sample cigarettes therein have been dispensed. </w:t>
      </w:r>
    </w:p>
    <w:sectPr w:rsidR="005B56F1" w:rsidSect="005B56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56F1"/>
    <w:rsid w:val="0016583B"/>
    <w:rsid w:val="005B56F1"/>
    <w:rsid w:val="005C3366"/>
    <w:rsid w:val="00722D5F"/>
    <w:rsid w:val="00FA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