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FA" w:rsidRDefault="002544FA" w:rsidP="002544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44FA" w:rsidRDefault="002544FA" w:rsidP="002544FA">
      <w:pPr>
        <w:widowControl w:val="0"/>
        <w:autoSpaceDE w:val="0"/>
        <w:autoSpaceDN w:val="0"/>
        <w:adjustRightInd w:val="0"/>
        <w:jc w:val="center"/>
      </w:pPr>
      <w:r>
        <w:t>PART 428</w:t>
      </w:r>
    </w:p>
    <w:p w:rsidR="002544FA" w:rsidRDefault="002544FA" w:rsidP="002544FA">
      <w:pPr>
        <w:widowControl w:val="0"/>
        <w:autoSpaceDE w:val="0"/>
        <w:autoSpaceDN w:val="0"/>
        <w:adjustRightInd w:val="0"/>
        <w:jc w:val="center"/>
      </w:pPr>
      <w:r>
        <w:t>CANNABIS AND CONTROLLED SUBSTANCES TAX ACT</w:t>
      </w:r>
      <w:r w:rsidR="00BE12D0">
        <w:t xml:space="preserve"> (REPEALED)</w:t>
      </w:r>
    </w:p>
    <w:p w:rsidR="002544FA" w:rsidRDefault="002544FA" w:rsidP="002544FA">
      <w:pPr>
        <w:widowControl w:val="0"/>
        <w:autoSpaceDE w:val="0"/>
        <w:autoSpaceDN w:val="0"/>
        <w:adjustRightInd w:val="0"/>
      </w:pPr>
    </w:p>
    <w:sectPr w:rsidR="002544FA" w:rsidSect="002544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44FA"/>
    <w:rsid w:val="000A4564"/>
    <w:rsid w:val="002544FA"/>
    <w:rsid w:val="004C3837"/>
    <w:rsid w:val="005439EC"/>
    <w:rsid w:val="005C3366"/>
    <w:rsid w:val="00862985"/>
    <w:rsid w:val="00B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3942BEE-2265-4267-8D0E-C0815CD4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428</vt:lpstr>
    </vt:vector>
  </TitlesOfParts>
  <Company>State of Illinois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428</dc:title>
  <dc:subject/>
  <dc:creator>Illinois General Assembly</dc:creator>
  <cp:keywords/>
  <dc:description/>
  <cp:lastModifiedBy>BockewitzCK</cp:lastModifiedBy>
  <cp:revision>2</cp:revision>
  <dcterms:created xsi:type="dcterms:W3CDTF">2018-08-06T17:08:00Z</dcterms:created>
  <dcterms:modified xsi:type="dcterms:W3CDTF">2018-08-06T17:08:00Z</dcterms:modified>
</cp:coreProperties>
</file>