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BAE35" w14:textId="77777777" w:rsidR="00F61A3A" w:rsidRPr="00F61A3A" w:rsidRDefault="00F61A3A" w:rsidP="00F61A3A">
      <w:r w:rsidRPr="00F61A3A">
        <w:t>Section</w:t>
      </w:r>
    </w:p>
    <w:p w14:paraId="51770A02" w14:textId="77777777" w:rsidR="00F61A3A" w:rsidRPr="00F61A3A" w:rsidRDefault="00F61A3A" w:rsidP="004B0A05">
      <w:pPr>
        <w:ind w:left="1440" w:hanging="1440"/>
      </w:pPr>
      <w:r w:rsidRPr="00F61A3A">
        <w:t>422.100</w:t>
      </w:r>
      <w:r w:rsidRPr="00F61A3A">
        <w:tab/>
        <w:t>Nature of the Tax</w:t>
      </w:r>
    </w:p>
    <w:p w14:paraId="5EC7D800" w14:textId="77777777" w:rsidR="00F61A3A" w:rsidRPr="00F61A3A" w:rsidRDefault="00F61A3A" w:rsidP="004B0A05">
      <w:pPr>
        <w:ind w:left="1440" w:hanging="1440"/>
      </w:pPr>
      <w:r w:rsidRPr="00F61A3A">
        <w:t>422.105</w:t>
      </w:r>
      <w:r w:rsidRPr="00F61A3A">
        <w:tab/>
        <w:t>Definitions</w:t>
      </w:r>
    </w:p>
    <w:p w14:paraId="33B659B5" w14:textId="77777777" w:rsidR="00F61A3A" w:rsidRPr="00F61A3A" w:rsidRDefault="00F61A3A" w:rsidP="004B0A05">
      <w:pPr>
        <w:ind w:left="1440" w:hanging="1440"/>
      </w:pPr>
      <w:r w:rsidRPr="00F61A3A">
        <w:t>422.110</w:t>
      </w:r>
      <w:r w:rsidRPr="00F61A3A">
        <w:tab/>
        <w:t>Tax Imposed</w:t>
      </w:r>
    </w:p>
    <w:p w14:paraId="759C4932" w14:textId="77777777" w:rsidR="00F61A3A" w:rsidRPr="00F61A3A" w:rsidRDefault="00F61A3A" w:rsidP="004B0A05">
      <w:pPr>
        <w:ind w:left="1440" w:hanging="1440"/>
      </w:pPr>
      <w:r w:rsidRPr="00F61A3A">
        <w:t>422.115</w:t>
      </w:r>
      <w:r w:rsidRPr="00F61A3A">
        <w:tab/>
        <w:t>Returns and Payment of Tax</w:t>
      </w:r>
    </w:p>
    <w:p w14:paraId="07B0F835" w14:textId="77777777" w:rsidR="00F61A3A" w:rsidRPr="00F61A3A" w:rsidRDefault="00F61A3A" w:rsidP="004B0A05">
      <w:pPr>
        <w:ind w:left="1440" w:hanging="1440"/>
      </w:pPr>
      <w:r w:rsidRPr="00F61A3A">
        <w:t>422.120</w:t>
      </w:r>
      <w:r w:rsidRPr="00F61A3A">
        <w:tab/>
        <w:t xml:space="preserve">Infuser Information Returns and Books and Records </w:t>
      </w:r>
    </w:p>
    <w:p w14:paraId="2B2EB23E" w14:textId="77777777" w:rsidR="00F61A3A" w:rsidRPr="00F61A3A" w:rsidRDefault="00F61A3A" w:rsidP="004B0A05">
      <w:pPr>
        <w:ind w:left="1440" w:hanging="1440"/>
      </w:pPr>
      <w:r w:rsidRPr="00F61A3A">
        <w:t>422.125</w:t>
      </w:r>
      <w:r w:rsidRPr="00F61A3A">
        <w:tab/>
        <w:t>Registration of Cultivators</w:t>
      </w:r>
    </w:p>
    <w:p w14:paraId="3978B5B6" w14:textId="77777777" w:rsidR="00F61A3A" w:rsidRPr="00F61A3A" w:rsidRDefault="00F61A3A" w:rsidP="004B0A05">
      <w:pPr>
        <w:autoSpaceDE w:val="0"/>
        <w:autoSpaceDN w:val="0"/>
        <w:adjustRightInd w:val="0"/>
        <w:ind w:left="1440" w:hanging="1440"/>
        <w:rPr>
          <w:rFonts w:eastAsiaTheme="minorHAnsi"/>
        </w:rPr>
      </w:pPr>
      <w:r w:rsidRPr="00F61A3A">
        <w:t>422.130</w:t>
      </w:r>
      <w:r w:rsidRPr="00F61A3A">
        <w:tab/>
        <w:t>Revocation of Certificate of Registration</w:t>
      </w:r>
    </w:p>
    <w:p w14:paraId="66DFE201" w14:textId="77777777" w:rsidR="00F61A3A" w:rsidRPr="00F61A3A" w:rsidRDefault="00F61A3A" w:rsidP="004B0A05">
      <w:pPr>
        <w:autoSpaceDE w:val="0"/>
        <w:autoSpaceDN w:val="0"/>
        <w:adjustRightInd w:val="0"/>
        <w:ind w:left="1440" w:hanging="1440"/>
      </w:pPr>
      <w:r w:rsidRPr="00F61A3A">
        <w:t>422.135</w:t>
      </w:r>
      <w:r w:rsidRPr="00F61A3A">
        <w:tab/>
        <w:t>Books and Records</w:t>
      </w:r>
    </w:p>
    <w:p w14:paraId="35EE26DE" w14:textId="77777777" w:rsidR="00F61A3A" w:rsidRPr="00F61A3A" w:rsidRDefault="00F61A3A" w:rsidP="004B0A05">
      <w:pPr>
        <w:autoSpaceDE w:val="0"/>
        <w:autoSpaceDN w:val="0"/>
        <w:adjustRightInd w:val="0"/>
        <w:ind w:left="1440" w:hanging="1440"/>
      </w:pPr>
      <w:r w:rsidRPr="00F61A3A">
        <w:t>422.140</w:t>
      </w:r>
      <w:r w:rsidRPr="00F61A3A">
        <w:tab/>
        <w:t>Invoices Issued by a Cultivator</w:t>
      </w:r>
    </w:p>
    <w:p w14:paraId="0C55D8B6" w14:textId="77777777" w:rsidR="00F61A3A" w:rsidRPr="00F61A3A" w:rsidRDefault="00F61A3A" w:rsidP="004B0A05">
      <w:pPr>
        <w:autoSpaceDE w:val="0"/>
        <w:autoSpaceDN w:val="0"/>
        <w:adjustRightInd w:val="0"/>
        <w:ind w:left="1440" w:hanging="1440"/>
      </w:pPr>
      <w:r w:rsidRPr="00F61A3A">
        <w:t>422.145</w:t>
      </w:r>
      <w:r w:rsidRPr="00F61A3A">
        <w:tab/>
        <w:t>Penalties and Interest</w:t>
      </w:r>
    </w:p>
    <w:p w14:paraId="54676B39" w14:textId="77777777" w:rsidR="00F61A3A" w:rsidRPr="00F61A3A" w:rsidRDefault="00F61A3A" w:rsidP="004B0A05">
      <w:pPr>
        <w:ind w:left="1440" w:hanging="1440"/>
      </w:pPr>
      <w:r w:rsidRPr="00F61A3A">
        <w:t>422.150</w:t>
      </w:r>
      <w:r w:rsidRPr="00F61A3A">
        <w:tab/>
        <w:t>Administration and Enforcement</w:t>
      </w:r>
    </w:p>
    <w:sectPr w:rsidR="00F61A3A" w:rsidRPr="00F61A3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87D4" w14:textId="77777777" w:rsidR="00F61A3A" w:rsidRDefault="00F61A3A">
      <w:r>
        <w:separator/>
      </w:r>
    </w:p>
  </w:endnote>
  <w:endnote w:type="continuationSeparator" w:id="0">
    <w:p w14:paraId="46D2D031" w14:textId="77777777" w:rsidR="00F61A3A" w:rsidRDefault="00F6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950E3" w14:textId="77777777" w:rsidR="00F61A3A" w:rsidRDefault="00F61A3A">
      <w:r>
        <w:separator/>
      </w:r>
    </w:p>
  </w:footnote>
  <w:footnote w:type="continuationSeparator" w:id="0">
    <w:p w14:paraId="74E29255" w14:textId="77777777" w:rsidR="00F61A3A" w:rsidRDefault="00F61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A3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45C0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0A05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17836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29C1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1A3A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0B46AA"/>
  <w15:chartTrackingRefBased/>
  <w15:docId w15:val="{908D9590-B3D4-4DC7-AF73-B0906D8E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337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5</cp:revision>
  <dcterms:created xsi:type="dcterms:W3CDTF">2020-01-29T17:03:00Z</dcterms:created>
  <dcterms:modified xsi:type="dcterms:W3CDTF">2024-04-19T14:37:00Z</dcterms:modified>
</cp:coreProperties>
</file>