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6B31C" w14:textId="77777777" w:rsidR="002910A7" w:rsidRDefault="002910A7" w:rsidP="002910A7">
      <w:pPr>
        <w:widowControl w:val="0"/>
        <w:autoSpaceDE w:val="0"/>
        <w:autoSpaceDN w:val="0"/>
        <w:adjustRightInd w:val="0"/>
      </w:pPr>
    </w:p>
    <w:p w14:paraId="2791D8F1" w14:textId="5FCDED23" w:rsidR="00BD2741" w:rsidRDefault="002910A7" w:rsidP="002910A7">
      <w:pPr>
        <w:pStyle w:val="JCARMainSourceNote"/>
      </w:pPr>
      <w:r>
        <w:t>SOURCE:  Adopted at 4 Ill. Reg. 28, p. 551, effective July 1, 1980; codified at 6 Ill. Reg. 9681; amended at 15 Ill. Reg. 5822, effective April 5, 1991</w:t>
      </w:r>
      <w:r w:rsidR="00BD2741">
        <w:t xml:space="preserve">; amended at 34 Ill. Reg. </w:t>
      </w:r>
      <w:r w:rsidR="0075520E">
        <w:t>11448</w:t>
      </w:r>
      <w:r w:rsidR="00BD2741">
        <w:t xml:space="preserve">, effective </w:t>
      </w:r>
      <w:r w:rsidR="0075520E">
        <w:t>July 26, 2010</w:t>
      </w:r>
      <w:r w:rsidR="003C7F92">
        <w:t xml:space="preserve">; amended at 47 Ill. Reg. </w:t>
      </w:r>
      <w:r w:rsidR="00AB70DB">
        <w:t>5286</w:t>
      </w:r>
      <w:r w:rsidR="003C7F92">
        <w:t xml:space="preserve">, effective </w:t>
      </w:r>
      <w:r w:rsidR="00AB70DB">
        <w:t>March 21, 2023</w:t>
      </w:r>
      <w:r w:rsidR="00BD2741">
        <w:t>.</w:t>
      </w:r>
    </w:p>
    <w:sectPr w:rsidR="00BD2741" w:rsidSect="00DF51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5178"/>
    <w:rsid w:val="000216D7"/>
    <w:rsid w:val="002910A7"/>
    <w:rsid w:val="003C7F92"/>
    <w:rsid w:val="005C3366"/>
    <w:rsid w:val="0075520E"/>
    <w:rsid w:val="00922E3B"/>
    <w:rsid w:val="00AB70DB"/>
    <w:rsid w:val="00B065FE"/>
    <w:rsid w:val="00BC177B"/>
    <w:rsid w:val="00BD2741"/>
    <w:rsid w:val="00CE12B9"/>
    <w:rsid w:val="00DF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6A12B78"/>
  <w15:docId w15:val="{E2D06F6F-F4BA-4B8E-9C60-BA66AD890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10A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BD2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4 Ill</vt:lpstr>
    </vt:vector>
  </TitlesOfParts>
  <Company>State of Illinois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4 Ill</dc:title>
  <dc:subject/>
  <dc:creator>Illinois General Assembly</dc:creator>
  <cp:keywords/>
  <dc:description/>
  <cp:lastModifiedBy>Shipley, Melissa A.</cp:lastModifiedBy>
  <cp:revision>5</cp:revision>
  <dcterms:created xsi:type="dcterms:W3CDTF">2012-06-21T20:20:00Z</dcterms:created>
  <dcterms:modified xsi:type="dcterms:W3CDTF">2023-04-06T21:25:00Z</dcterms:modified>
</cp:coreProperties>
</file>