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38" w:rsidRDefault="00660D38" w:rsidP="00660D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0D38" w:rsidRDefault="00660D38" w:rsidP="00660D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230.105  Registration and Returns</w:t>
      </w:r>
      <w:r>
        <w:t xml:space="preserve"> </w:t>
      </w:r>
    </w:p>
    <w:p w:rsidR="00660D38" w:rsidRDefault="00660D38" w:rsidP="00660D38">
      <w:pPr>
        <w:widowControl w:val="0"/>
        <w:autoSpaceDE w:val="0"/>
        <w:autoSpaceDN w:val="0"/>
        <w:adjustRightInd w:val="0"/>
      </w:pPr>
    </w:p>
    <w:p w:rsidR="00660D38" w:rsidRDefault="00660D38" w:rsidP="00660D3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serviceman's registration under the Service Occupation Tax Act </w:t>
      </w:r>
      <w:r w:rsidR="00D948FF">
        <w:t xml:space="preserve">(Ill. Rev. Stat. 1989, </w:t>
      </w:r>
      <w:proofErr w:type="spellStart"/>
      <w:r w:rsidR="00D948FF">
        <w:t>ch.</w:t>
      </w:r>
      <w:proofErr w:type="spellEnd"/>
      <w:r w:rsidR="00D948FF">
        <w:t xml:space="preserve"> 120, pars. 439.10 et seq.) </w:t>
      </w:r>
      <w:r>
        <w:t xml:space="preserve">or the Illinois Retailers' Occupation Tax Act (Ill. Rev. Stat. 1989, </w:t>
      </w:r>
      <w:proofErr w:type="spellStart"/>
      <w:r>
        <w:t>ch.</w:t>
      </w:r>
      <w:proofErr w:type="spellEnd"/>
      <w:r>
        <w:t xml:space="preserve"> 120, pars. 440 et seq.) is sufficient for the purposes of the Home Rule County Service Occupation Tax Act.  No special registration for the Home Rule County Service Occupation Tax is required. </w:t>
      </w:r>
    </w:p>
    <w:p w:rsidR="00551450" w:rsidRDefault="00551450" w:rsidP="00660D38">
      <w:pPr>
        <w:widowControl w:val="0"/>
        <w:autoSpaceDE w:val="0"/>
        <w:autoSpaceDN w:val="0"/>
        <w:adjustRightInd w:val="0"/>
        <w:ind w:left="1440" w:hanging="720"/>
      </w:pPr>
    </w:p>
    <w:p w:rsidR="00660D38" w:rsidRDefault="00660D38" w:rsidP="00660D3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information required for the Home Rule County Service Occupation Tax shall be furnished on the taxpayer's Illinois Service Occupation Tax return form. </w:t>
      </w:r>
    </w:p>
    <w:p w:rsidR="00551450" w:rsidRDefault="00551450" w:rsidP="00660D38">
      <w:pPr>
        <w:widowControl w:val="0"/>
        <w:autoSpaceDE w:val="0"/>
        <w:autoSpaceDN w:val="0"/>
        <w:adjustRightInd w:val="0"/>
        <w:ind w:left="1440" w:hanging="720"/>
      </w:pPr>
    </w:p>
    <w:p w:rsidR="00660D38" w:rsidRDefault="00660D38" w:rsidP="00660D3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provisions of the Service Occupation Tax Regulations (86 Ill. Adm. Code 140) are herein incorporated by reference and made a part of this Part. </w:t>
      </w:r>
    </w:p>
    <w:p w:rsidR="00660D38" w:rsidRDefault="00660D38" w:rsidP="00660D38">
      <w:pPr>
        <w:widowControl w:val="0"/>
        <w:autoSpaceDE w:val="0"/>
        <w:autoSpaceDN w:val="0"/>
        <w:adjustRightInd w:val="0"/>
        <w:ind w:left="1440" w:hanging="720"/>
      </w:pPr>
    </w:p>
    <w:p w:rsidR="00660D38" w:rsidRDefault="00660D38" w:rsidP="00660D3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15 Ill. Reg. 5796, effective April 9, 1991) </w:t>
      </w:r>
    </w:p>
    <w:sectPr w:rsidR="00660D38" w:rsidSect="00660D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0D38"/>
    <w:rsid w:val="00141BA9"/>
    <w:rsid w:val="00551450"/>
    <w:rsid w:val="005C3366"/>
    <w:rsid w:val="00660D38"/>
    <w:rsid w:val="00C611C1"/>
    <w:rsid w:val="00D948FF"/>
    <w:rsid w:val="00D9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</vt:lpstr>
    </vt:vector>
  </TitlesOfParts>
  <Company>State of Illinois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</dc:title>
  <dc:subject/>
  <dc:creator>Illinois General Assembly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