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F9" w:rsidRDefault="006469F9" w:rsidP="006469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69F9" w:rsidRDefault="006469F9" w:rsidP="006469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215.100  Informal Conference Board</w:t>
      </w:r>
      <w:r>
        <w:t xml:space="preserve"> </w:t>
      </w:r>
    </w:p>
    <w:p w:rsidR="006469F9" w:rsidRDefault="006469F9" w:rsidP="006469F9">
      <w:pPr>
        <w:widowControl w:val="0"/>
        <w:autoSpaceDE w:val="0"/>
        <w:autoSpaceDN w:val="0"/>
        <w:adjustRightInd w:val="0"/>
      </w:pPr>
    </w:p>
    <w:p w:rsidR="006469F9" w:rsidRDefault="006469F9" w:rsidP="006469F9">
      <w:pPr>
        <w:widowControl w:val="0"/>
        <w:autoSpaceDE w:val="0"/>
        <w:autoSpaceDN w:val="0"/>
        <w:adjustRightInd w:val="0"/>
      </w:pPr>
      <w:r>
        <w:t xml:space="preserve">The Director of Revenue shall establish an Informal Conference Board (ICB) for the purpose of reviewing </w:t>
      </w:r>
      <w:r w:rsidR="00763844">
        <w:t xml:space="preserve">proposed </w:t>
      </w:r>
      <w:r>
        <w:t xml:space="preserve">adjustments to tax returns </w:t>
      </w:r>
      <w:r w:rsidR="00763844">
        <w:t>generated</w:t>
      </w:r>
      <w:r>
        <w:t xml:space="preserve"> by </w:t>
      </w:r>
      <w:r w:rsidR="00763844">
        <w:t xml:space="preserve">auditors of the </w:t>
      </w:r>
      <w:r>
        <w:t xml:space="preserve">Department of </w:t>
      </w:r>
      <w:r w:rsidR="00763844">
        <w:t>Revenue's Audit Bureau prior to</w:t>
      </w:r>
      <w:r>
        <w:t xml:space="preserve"> the issuance of a Notice of Tax Liability, Notice of Deficiency or Notice of Claim Denial.   The ICB shall have the authority to recommend an appropriate </w:t>
      </w:r>
      <w:r w:rsidR="00763844">
        <w:t>resolution</w:t>
      </w:r>
      <w:r>
        <w:t xml:space="preserve"> to </w:t>
      </w:r>
      <w:r w:rsidR="00763844">
        <w:t>any such</w:t>
      </w:r>
      <w:r>
        <w:t xml:space="preserve"> matter </w:t>
      </w:r>
      <w:r w:rsidR="00763844">
        <w:t>when, following a review, circumstances warrant such action</w:t>
      </w:r>
      <w:r w:rsidR="00F563DC">
        <w:t>.</w:t>
      </w:r>
      <w:r>
        <w:t xml:space="preserve"> This informal review process affords taxpayers an opportunity to resolve disagreements with the Department after a liability</w:t>
      </w:r>
      <w:r w:rsidR="00763844">
        <w:t>, deficiency, or claim denial</w:t>
      </w:r>
      <w:r w:rsidR="007A41C7">
        <w:t xml:space="preserve"> has been proposed, </w:t>
      </w:r>
      <w:r>
        <w:t xml:space="preserve">but before commencement of the formal protest and administrative hearing process.  It is the goal of the Informal Conference Board to </w:t>
      </w:r>
      <w:r w:rsidR="00763844">
        <w:t xml:space="preserve">ensure that the Department's proposed audit adjustments </w:t>
      </w:r>
      <w:r w:rsidR="007A41C7">
        <w:t xml:space="preserve">that </w:t>
      </w:r>
      <w:r w:rsidR="00763844">
        <w:t xml:space="preserve">are disputed by the taxpayer are correct and to </w:t>
      </w:r>
      <w:r>
        <w:t>resolve disputes with taxpayers concerning their tax liability at the earliest opportunity possible in the administrative process</w:t>
      </w:r>
      <w:r w:rsidR="00763844">
        <w:t>.  The</w:t>
      </w:r>
      <w:r>
        <w:t xml:space="preserve"> ICB will liberally exercise its discretion in all areas provided for in this Part with this goal in mind. </w:t>
      </w:r>
    </w:p>
    <w:p w:rsidR="00763844" w:rsidRDefault="00763844" w:rsidP="006469F9">
      <w:pPr>
        <w:widowControl w:val="0"/>
        <w:autoSpaceDE w:val="0"/>
        <w:autoSpaceDN w:val="0"/>
        <w:adjustRightInd w:val="0"/>
      </w:pPr>
    </w:p>
    <w:p w:rsidR="00763844" w:rsidRPr="00D55B37" w:rsidRDefault="0076384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97951">
        <w:t>1</w:t>
      </w:r>
      <w:r>
        <w:t xml:space="preserve"> I</w:t>
      </w:r>
      <w:r w:rsidRPr="00D55B37">
        <w:t xml:space="preserve">ll. Reg. </w:t>
      </w:r>
      <w:r w:rsidR="008048A0">
        <w:t>8535</w:t>
      </w:r>
      <w:r w:rsidRPr="00D55B37">
        <w:t xml:space="preserve">, effective </w:t>
      </w:r>
      <w:r w:rsidR="008048A0">
        <w:t>June 1, 2007</w:t>
      </w:r>
      <w:r w:rsidRPr="00D55B37">
        <w:t>)</w:t>
      </w:r>
    </w:p>
    <w:sectPr w:rsidR="00763844" w:rsidRPr="00D55B37" w:rsidSect="006469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69F9"/>
    <w:rsid w:val="00197951"/>
    <w:rsid w:val="00433658"/>
    <w:rsid w:val="00521A0A"/>
    <w:rsid w:val="005C3366"/>
    <w:rsid w:val="006469F9"/>
    <w:rsid w:val="006A3822"/>
    <w:rsid w:val="00763844"/>
    <w:rsid w:val="007A41C7"/>
    <w:rsid w:val="008048A0"/>
    <w:rsid w:val="00F02175"/>
    <w:rsid w:val="00F5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63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63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