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36" w:rsidRDefault="00685D36" w:rsidP="004435FC">
      <w:pPr>
        <w:widowControl w:val="0"/>
        <w:jc w:val="both"/>
        <w:rPr>
          <w:snapToGrid w:val="0"/>
        </w:rPr>
      </w:pPr>
      <w:bookmarkStart w:id="0" w:name="_GoBack"/>
      <w:bookmarkEnd w:id="0"/>
    </w:p>
    <w:p w:rsidR="00685D36" w:rsidRDefault="004435FC">
      <w:pPr>
        <w:pStyle w:val="JCARMainSourceNote"/>
      </w:pPr>
      <w:r w:rsidRPr="004435FC">
        <w:rPr>
          <w:snapToGrid w:val="0"/>
        </w:rPr>
        <w:t xml:space="preserve">SOURCE:   Emergency rule adopted at 29 Ill. Reg. 715, effective </w:t>
      </w:r>
      <w:smartTag w:uri="urn:schemas-microsoft-com:office:smarttags" w:element="date">
        <w:smartTagPr>
          <w:attr w:name="Year" w:val="2004"/>
          <w:attr w:name="Day" w:val="16"/>
          <w:attr w:name="Month" w:val="12"/>
        </w:smartTagPr>
        <w:r w:rsidRPr="004435FC">
          <w:rPr>
            <w:snapToGrid w:val="0"/>
          </w:rPr>
          <w:t>December 16, 2004</w:t>
        </w:r>
      </w:smartTag>
      <w:r w:rsidR="00685D36">
        <w:t xml:space="preserve">; </w:t>
      </w:r>
      <w:r w:rsidR="009E1D33">
        <w:t xml:space="preserve">emergency expired </w:t>
      </w:r>
      <w:smartTag w:uri="urn:schemas-microsoft-com:office:smarttags" w:element="date">
        <w:smartTagPr>
          <w:attr w:name="Year" w:val="2005"/>
          <w:attr w:name="Day" w:val="14"/>
          <w:attr w:name="Month" w:val="5"/>
        </w:smartTagPr>
        <w:r w:rsidR="009E1D33">
          <w:t>May 14, 2005</w:t>
        </w:r>
      </w:smartTag>
      <w:r w:rsidR="009E1D33">
        <w:t xml:space="preserve">; </w:t>
      </w:r>
      <w:r w:rsidR="00685D36">
        <w:t>a</w:t>
      </w:r>
      <w:r w:rsidR="00D95411">
        <w:t>dopted</w:t>
      </w:r>
      <w:r w:rsidR="00685D36">
        <w:t xml:space="preserve"> at 29 Ill. Reg. </w:t>
      </w:r>
      <w:r w:rsidR="008169FE">
        <w:t>9873</w:t>
      </w:r>
      <w:r w:rsidR="00685D36">
        <w:t xml:space="preserve">, effective </w:t>
      </w:r>
      <w:r w:rsidR="008169FE">
        <w:t>June 23, 2005</w:t>
      </w:r>
      <w:r w:rsidR="00685D36">
        <w:t>.</w:t>
      </w:r>
    </w:p>
    <w:sectPr w:rsidR="00685D3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2C72">
      <w:r>
        <w:separator/>
      </w:r>
    </w:p>
  </w:endnote>
  <w:endnote w:type="continuationSeparator" w:id="0">
    <w:p w:rsidR="00000000" w:rsidRDefault="0075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2C72">
      <w:r>
        <w:separator/>
      </w:r>
    </w:p>
  </w:footnote>
  <w:footnote w:type="continuationSeparator" w:id="0">
    <w:p w:rsidR="00000000" w:rsidRDefault="00752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35FC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72BA2"/>
    <w:rsid w:val="005F4571"/>
    <w:rsid w:val="00685D36"/>
    <w:rsid w:val="006A2114"/>
    <w:rsid w:val="006D5961"/>
    <w:rsid w:val="00752C72"/>
    <w:rsid w:val="00780733"/>
    <w:rsid w:val="007C14B2"/>
    <w:rsid w:val="00801D20"/>
    <w:rsid w:val="008169FE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E1D33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74FAD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95411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